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CC2" w:rsidRPr="002A1766" w:rsidRDefault="00D51F74" w:rsidP="00D51F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1766"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D51F74" w:rsidRPr="002A1766" w:rsidRDefault="00D51F74" w:rsidP="00D51F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1766">
        <w:rPr>
          <w:rFonts w:ascii="Times New Roman" w:hAnsi="Times New Roman" w:cs="Times New Roman"/>
          <w:b/>
          <w:sz w:val="28"/>
          <w:szCs w:val="28"/>
        </w:rPr>
        <w:t xml:space="preserve">эталона </w:t>
      </w:r>
      <w:r w:rsidR="0053244C" w:rsidRPr="002A1766">
        <w:rPr>
          <w:rFonts w:ascii="Times New Roman" w:hAnsi="Times New Roman" w:cs="Times New Roman"/>
          <w:b/>
          <w:sz w:val="28"/>
          <w:szCs w:val="28"/>
        </w:rPr>
        <w:t>температуры</w:t>
      </w:r>
      <w:r w:rsidR="001E6E38" w:rsidRPr="002A1766">
        <w:rPr>
          <w:rFonts w:ascii="Times New Roman" w:hAnsi="Times New Roman" w:cs="Times New Roman"/>
          <w:b/>
          <w:sz w:val="28"/>
          <w:szCs w:val="28"/>
        </w:rPr>
        <w:t xml:space="preserve"> от </w:t>
      </w:r>
      <w:r w:rsidR="00A23BE4">
        <w:rPr>
          <w:rFonts w:ascii="Times New Roman" w:hAnsi="Times New Roman" w:cs="Times New Roman"/>
          <w:b/>
          <w:sz w:val="28"/>
          <w:szCs w:val="28"/>
          <w:lang w:val="ky-KG"/>
        </w:rPr>
        <w:t>(</w:t>
      </w:r>
      <w:r w:rsidR="001E6E38" w:rsidRPr="002A1766">
        <w:rPr>
          <w:rFonts w:ascii="Times New Roman" w:hAnsi="Times New Roman" w:cs="Times New Roman"/>
          <w:b/>
          <w:sz w:val="28"/>
          <w:szCs w:val="28"/>
        </w:rPr>
        <w:t>-50</w:t>
      </w:r>
      <w:r w:rsidR="00A23BE4">
        <w:rPr>
          <w:rFonts w:ascii="Times New Roman" w:hAnsi="Times New Roman" w:cs="Times New Roman"/>
          <w:b/>
          <w:sz w:val="28"/>
          <w:szCs w:val="28"/>
          <w:lang w:val="ky-KG"/>
        </w:rPr>
        <w:t xml:space="preserve">) </w:t>
      </w:r>
      <w:r w:rsidR="00A23BE4" w:rsidRPr="002A1766">
        <w:rPr>
          <w:rFonts w:ascii="Times New Roman" w:hAnsi="Times New Roman" w:cs="Times New Roman"/>
          <w:b/>
          <w:sz w:val="28"/>
          <w:szCs w:val="28"/>
        </w:rPr>
        <w:t>°С</w:t>
      </w:r>
      <w:r w:rsidR="001E6E38" w:rsidRPr="002A1766">
        <w:rPr>
          <w:rFonts w:ascii="Times New Roman" w:hAnsi="Times New Roman" w:cs="Times New Roman"/>
          <w:b/>
          <w:sz w:val="28"/>
          <w:szCs w:val="28"/>
        </w:rPr>
        <w:t xml:space="preserve"> до 1100</w:t>
      </w:r>
      <w:proofErr w:type="gramStart"/>
      <w:r w:rsidR="001E6E38" w:rsidRPr="002A1766">
        <w:rPr>
          <w:rFonts w:ascii="Times New Roman" w:hAnsi="Times New Roman" w:cs="Times New Roman"/>
          <w:b/>
          <w:sz w:val="28"/>
          <w:szCs w:val="28"/>
        </w:rPr>
        <w:t xml:space="preserve"> °С</w:t>
      </w:r>
      <w:proofErr w:type="gramEnd"/>
    </w:p>
    <w:p w:rsidR="00D51F74" w:rsidRPr="002A1766" w:rsidRDefault="00D51F74" w:rsidP="00BD3E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1766">
        <w:rPr>
          <w:rFonts w:ascii="Times New Roman" w:hAnsi="Times New Roman" w:cs="Times New Roman"/>
          <w:b/>
          <w:sz w:val="28"/>
          <w:szCs w:val="28"/>
        </w:rPr>
        <w:t>Состав эталона</w:t>
      </w:r>
    </w:p>
    <w:p w:rsidR="003D1ACF" w:rsidRDefault="003D1ACF" w:rsidP="005548B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Эталон </w:t>
      </w:r>
      <w:r w:rsidR="0053244C">
        <w:rPr>
          <w:rFonts w:ascii="Times New Roman" w:hAnsi="Times New Roman" w:cs="Times New Roman"/>
          <w:sz w:val="24"/>
          <w:szCs w:val="24"/>
        </w:rPr>
        <w:t>температуры состоит из эталонных</w:t>
      </w:r>
      <w:r w:rsidR="0011291B">
        <w:rPr>
          <w:rFonts w:ascii="Times New Roman" w:hAnsi="Times New Roman" w:cs="Times New Roman"/>
          <w:sz w:val="24"/>
          <w:szCs w:val="24"/>
        </w:rPr>
        <w:t xml:space="preserve"> средств измерения температуры</w:t>
      </w:r>
      <w:r w:rsidR="00D42322">
        <w:rPr>
          <w:rFonts w:ascii="Times New Roman" w:hAnsi="Times New Roman" w:cs="Times New Roman"/>
          <w:sz w:val="24"/>
          <w:szCs w:val="24"/>
        </w:rPr>
        <w:t xml:space="preserve">   и</w:t>
      </w:r>
      <w:r w:rsidR="0053244C">
        <w:rPr>
          <w:rFonts w:ascii="Times New Roman" w:hAnsi="Times New Roman" w:cs="Times New Roman"/>
          <w:sz w:val="24"/>
          <w:szCs w:val="24"/>
        </w:rPr>
        <w:t xml:space="preserve"> вспомогательного оборудования для создания температур</w:t>
      </w:r>
      <w:r w:rsidR="00E26CA1">
        <w:rPr>
          <w:rFonts w:ascii="Times New Roman" w:hAnsi="Times New Roman" w:cs="Times New Roman"/>
          <w:sz w:val="24"/>
          <w:szCs w:val="24"/>
        </w:rPr>
        <w:t>ных условий</w:t>
      </w:r>
      <w:r w:rsidR="0053244C">
        <w:rPr>
          <w:rFonts w:ascii="Times New Roman" w:hAnsi="Times New Roman" w:cs="Times New Roman"/>
          <w:sz w:val="24"/>
          <w:szCs w:val="24"/>
        </w:rPr>
        <w:t>. Эталон предназначен для передачи единицы температуры (Кельвин) средствам измерения температуры путем непрерывной цепи калибровок</w:t>
      </w:r>
      <w:r w:rsidR="00253584">
        <w:rPr>
          <w:rFonts w:ascii="Times New Roman" w:hAnsi="Times New Roman" w:cs="Times New Roman"/>
          <w:sz w:val="24"/>
          <w:szCs w:val="24"/>
        </w:rPr>
        <w:t xml:space="preserve"> методом непосредственног</w:t>
      </w:r>
      <w:r w:rsidR="00351D09">
        <w:rPr>
          <w:rFonts w:ascii="Times New Roman" w:hAnsi="Times New Roman" w:cs="Times New Roman"/>
          <w:sz w:val="24"/>
          <w:szCs w:val="24"/>
        </w:rPr>
        <w:t>о</w:t>
      </w:r>
      <w:r w:rsidR="00253584">
        <w:rPr>
          <w:rFonts w:ascii="Times New Roman" w:hAnsi="Times New Roman" w:cs="Times New Roman"/>
          <w:sz w:val="24"/>
          <w:szCs w:val="24"/>
        </w:rPr>
        <w:t xml:space="preserve"> сличения</w:t>
      </w:r>
      <w:r w:rsidR="0053244C">
        <w:rPr>
          <w:rFonts w:ascii="Times New Roman" w:hAnsi="Times New Roman" w:cs="Times New Roman"/>
          <w:sz w:val="24"/>
          <w:szCs w:val="24"/>
        </w:rPr>
        <w:t xml:space="preserve"> для обеспечения прослеживаемости в области измерения температуры в Кыргызской Республике</w:t>
      </w:r>
      <w:r w:rsidR="003A58A3">
        <w:rPr>
          <w:rFonts w:ascii="Times New Roman" w:hAnsi="Times New Roman" w:cs="Times New Roman"/>
          <w:sz w:val="24"/>
          <w:szCs w:val="24"/>
        </w:rPr>
        <w:t xml:space="preserve"> в диапазоне от (-5</w:t>
      </w:r>
      <w:r w:rsidR="003B7932">
        <w:rPr>
          <w:rFonts w:ascii="Times New Roman" w:hAnsi="Times New Roman" w:cs="Times New Roman"/>
          <w:sz w:val="24"/>
          <w:szCs w:val="24"/>
        </w:rPr>
        <w:t>0</w:t>
      </w:r>
      <w:r w:rsidR="003A58A3">
        <w:rPr>
          <w:rFonts w:ascii="Times New Roman" w:hAnsi="Times New Roman" w:cs="Times New Roman"/>
          <w:sz w:val="24"/>
          <w:szCs w:val="24"/>
        </w:rPr>
        <w:t>) °С до 1100</w:t>
      </w:r>
      <w:proofErr w:type="gramStart"/>
      <w:r w:rsidR="003A58A3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="00402BD5">
        <w:rPr>
          <w:rFonts w:ascii="Times New Roman" w:hAnsi="Times New Roman" w:cs="Times New Roman"/>
          <w:sz w:val="24"/>
          <w:szCs w:val="24"/>
        </w:rPr>
        <w:t xml:space="preserve"> (контактная термометрия)</w:t>
      </w:r>
      <w:r w:rsidR="0053244C">
        <w:rPr>
          <w:rFonts w:ascii="Times New Roman" w:hAnsi="Times New Roman" w:cs="Times New Roman"/>
          <w:sz w:val="24"/>
          <w:szCs w:val="24"/>
        </w:rPr>
        <w:t>.</w:t>
      </w:r>
    </w:p>
    <w:p w:rsidR="003D1ACF" w:rsidRPr="00EE0866" w:rsidRDefault="00EE0866" w:rsidP="005548B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0866">
        <w:rPr>
          <w:rFonts w:ascii="Times New Roman" w:hAnsi="Times New Roman" w:cs="Times New Roman"/>
          <w:sz w:val="24"/>
          <w:szCs w:val="24"/>
        </w:rPr>
        <w:t>Прослеживаемость</w:t>
      </w:r>
      <w:proofErr w:type="spellEnd"/>
      <w:r w:rsidRPr="00EE0866">
        <w:rPr>
          <w:rFonts w:ascii="Times New Roman" w:hAnsi="Times New Roman" w:cs="Times New Roman"/>
          <w:sz w:val="24"/>
          <w:szCs w:val="24"/>
        </w:rPr>
        <w:t xml:space="preserve"> эталона обеспечивается вывозом в национальные институты других стран, имеющих строки СМС в указанном диапазоне или в аккредитованные, признанным ИЛАК органом по аккредитации, калибровочные лаборатории, имеющие ту же область аккредитации.</w:t>
      </w:r>
    </w:p>
    <w:tbl>
      <w:tblPr>
        <w:tblStyle w:val="a8"/>
        <w:tblW w:w="9464" w:type="dxa"/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2977"/>
        <w:gridCol w:w="1417"/>
        <w:gridCol w:w="1843"/>
      </w:tblGrid>
      <w:tr w:rsidR="00A06F4E" w:rsidRPr="00F53519" w:rsidTr="00BD3EF9">
        <w:trPr>
          <w:trHeight w:val="135"/>
        </w:trPr>
        <w:tc>
          <w:tcPr>
            <w:tcW w:w="9464" w:type="dxa"/>
            <w:gridSpan w:val="5"/>
          </w:tcPr>
          <w:p w:rsidR="00A06F4E" w:rsidRPr="005548B8" w:rsidRDefault="00A06F4E" w:rsidP="00090D84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8B8">
              <w:rPr>
                <w:rFonts w:ascii="Times New Roman" w:hAnsi="Times New Roman" w:cs="Times New Roman"/>
                <w:b/>
                <w:sz w:val="24"/>
                <w:szCs w:val="24"/>
              </w:rPr>
              <w:t>Исходный эталон единицы температуры (</w:t>
            </w:r>
            <w:proofErr w:type="gramStart"/>
            <w:r w:rsidRPr="005548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proofErr w:type="spellStart"/>
            <w:proofErr w:type="gramEnd"/>
            <w:r w:rsidRPr="005548B8">
              <w:rPr>
                <w:rFonts w:ascii="Times New Roman" w:hAnsi="Times New Roman" w:cs="Times New Roman"/>
                <w:b/>
                <w:sz w:val="24"/>
                <w:szCs w:val="24"/>
              </w:rPr>
              <w:t>ельвин</w:t>
            </w:r>
            <w:proofErr w:type="spellEnd"/>
            <w:r w:rsidRPr="005548B8">
              <w:rPr>
                <w:rFonts w:ascii="Times New Roman" w:hAnsi="Times New Roman" w:cs="Times New Roman"/>
                <w:b/>
                <w:sz w:val="24"/>
                <w:szCs w:val="24"/>
              </w:rPr>
              <w:t>)                                                           В состав эталона входят:</w:t>
            </w:r>
          </w:p>
        </w:tc>
      </w:tr>
      <w:tr w:rsidR="00143652" w:rsidRPr="00F53519" w:rsidTr="009B0A86">
        <w:trPr>
          <w:trHeight w:val="562"/>
        </w:trPr>
        <w:tc>
          <w:tcPr>
            <w:tcW w:w="534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93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2977" w:type="dxa"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Производитель </w:t>
            </w:r>
          </w:p>
        </w:tc>
        <w:tc>
          <w:tcPr>
            <w:tcW w:w="1417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b/>
                <w:sz w:val="24"/>
                <w:szCs w:val="24"/>
              </w:rPr>
              <w:t>Заводской №</w:t>
            </w:r>
          </w:p>
        </w:tc>
        <w:tc>
          <w:tcPr>
            <w:tcW w:w="1843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Инвентарный № </w:t>
            </w:r>
          </w:p>
        </w:tc>
      </w:tr>
      <w:tr w:rsidR="00A06F4E" w:rsidRPr="00F53519" w:rsidTr="00BD3EF9">
        <w:trPr>
          <w:trHeight w:val="135"/>
        </w:trPr>
        <w:tc>
          <w:tcPr>
            <w:tcW w:w="9464" w:type="dxa"/>
            <w:gridSpan w:val="5"/>
          </w:tcPr>
          <w:p w:rsidR="00A06F4E" w:rsidRPr="009C6B10" w:rsidRDefault="00A06F4E" w:rsidP="003B79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B10">
              <w:rPr>
                <w:rFonts w:ascii="Times New Roman" w:hAnsi="Times New Roman" w:cs="Times New Roman"/>
                <w:b/>
                <w:sz w:val="24"/>
                <w:szCs w:val="24"/>
              </w:rPr>
              <w:t>В диапазоне  от (–</w:t>
            </w:r>
            <w:r w:rsidR="003B7932" w:rsidRPr="009C6B1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9C6B10">
              <w:rPr>
                <w:rFonts w:ascii="Times New Roman" w:hAnsi="Times New Roman" w:cs="Times New Roman"/>
                <w:b/>
                <w:sz w:val="24"/>
                <w:szCs w:val="24"/>
              </w:rPr>
              <w:t>0) °C до 660 °C (контактная термометрия)</w:t>
            </w:r>
          </w:p>
        </w:tc>
      </w:tr>
      <w:tr w:rsidR="00143652" w:rsidRPr="00F53519" w:rsidTr="009B0A86">
        <w:tc>
          <w:tcPr>
            <w:tcW w:w="534" w:type="dxa"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93" w:type="dxa"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Ампула тройной точки воды</w:t>
            </w:r>
          </w:p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Fluke</w:t>
            </w: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 xml:space="preserve"> 5901</w:t>
            </w: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Fluke Corporation, </w:t>
            </w:r>
          </w:p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Hart Scientific Division, USA, 2009</w:t>
            </w:r>
          </w:p>
        </w:tc>
        <w:tc>
          <w:tcPr>
            <w:tcW w:w="1417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5049</w:t>
            </w:r>
          </w:p>
        </w:tc>
        <w:tc>
          <w:tcPr>
            <w:tcW w:w="1843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1112</w:t>
            </w:r>
          </w:p>
        </w:tc>
      </w:tr>
      <w:tr w:rsidR="00143652" w:rsidRPr="00F53519" w:rsidTr="009B0A86">
        <w:trPr>
          <w:trHeight w:val="646"/>
        </w:trPr>
        <w:tc>
          <w:tcPr>
            <w:tcW w:w="534" w:type="dxa"/>
            <w:vMerge w:val="restart"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93" w:type="dxa"/>
            <w:vMerge w:val="restart"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 xml:space="preserve">Эталонные платиновые термометры сопротивления </w:t>
            </w: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Pt</w:t>
            </w:r>
            <w:r w:rsidRPr="00F5351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25</w:t>
            </w: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Fluke</w:t>
            </w: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 xml:space="preserve"> 5699 (4 шт.) </w:t>
            </w:r>
          </w:p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143652" w:rsidRPr="00F53519" w:rsidRDefault="00143652" w:rsidP="001436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Fluke Corporation,</w:t>
            </w:r>
          </w:p>
          <w:p w:rsidR="00143652" w:rsidRPr="00F53519" w:rsidRDefault="00143652" w:rsidP="001436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Hart Scientific Division, USA, 2009</w:t>
            </w:r>
          </w:p>
        </w:tc>
        <w:tc>
          <w:tcPr>
            <w:tcW w:w="1417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0559</w:t>
            </w:r>
          </w:p>
        </w:tc>
        <w:tc>
          <w:tcPr>
            <w:tcW w:w="1843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4779</w:t>
            </w: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143652" w:rsidRPr="00F53519" w:rsidTr="009B0A86">
        <w:trPr>
          <w:trHeight w:val="645"/>
        </w:trPr>
        <w:tc>
          <w:tcPr>
            <w:tcW w:w="534" w:type="dxa"/>
            <w:vMerge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0556</w:t>
            </w:r>
          </w:p>
        </w:tc>
        <w:tc>
          <w:tcPr>
            <w:tcW w:w="1843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477</w:t>
            </w: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43652" w:rsidRPr="00F53519" w:rsidTr="009B0A86">
        <w:trPr>
          <w:trHeight w:val="645"/>
        </w:trPr>
        <w:tc>
          <w:tcPr>
            <w:tcW w:w="534" w:type="dxa"/>
            <w:vMerge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0406</w:t>
            </w:r>
          </w:p>
        </w:tc>
        <w:tc>
          <w:tcPr>
            <w:tcW w:w="1843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4779</w:t>
            </w: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143652" w:rsidRPr="00F53519" w:rsidTr="009B0A86">
        <w:trPr>
          <w:trHeight w:val="645"/>
        </w:trPr>
        <w:tc>
          <w:tcPr>
            <w:tcW w:w="534" w:type="dxa"/>
            <w:vMerge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0555</w:t>
            </w:r>
          </w:p>
        </w:tc>
        <w:tc>
          <w:tcPr>
            <w:tcW w:w="1843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47791</w:t>
            </w:r>
          </w:p>
        </w:tc>
      </w:tr>
      <w:tr w:rsidR="00143652" w:rsidRPr="00F53519" w:rsidTr="009B0A86">
        <w:trPr>
          <w:trHeight w:val="776"/>
        </w:trPr>
        <w:tc>
          <w:tcPr>
            <w:tcW w:w="534" w:type="dxa"/>
            <w:vMerge w:val="restart"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93" w:type="dxa"/>
            <w:vMerge w:val="restart"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 xml:space="preserve">Эталонные платиновые термометры сопротивления </w:t>
            </w: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Pt</w:t>
            </w:r>
            <w:r w:rsidRPr="00F5351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100</w:t>
            </w: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Fluke</w:t>
            </w: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 xml:space="preserve"> 5626 (2 шт.) </w:t>
            </w:r>
          </w:p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143652" w:rsidRPr="00F53519" w:rsidRDefault="00143652" w:rsidP="001436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Fluke Corporation,</w:t>
            </w:r>
          </w:p>
          <w:p w:rsidR="00143652" w:rsidRPr="00F53519" w:rsidRDefault="00143652" w:rsidP="001436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Hart Scientific Division, USA, 2009</w:t>
            </w:r>
          </w:p>
        </w:tc>
        <w:tc>
          <w:tcPr>
            <w:tcW w:w="1417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2176</w:t>
            </w:r>
          </w:p>
        </w:tc>
        <w:tc>
          <w:tcPr>
            <w:tcW w:w="1843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4779</w:t>
            </w: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143652" w:rsidRPr="00F53519" w:rsidTr="009B0A86">
        <w:trPr>
          <w:trHeight w:val="703"/>
        </w:trPr>
        <w:tc>
          <w:tcPr>
            <w:tcW w:w="534" w:type="dxa"/>
            <w:vMerge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2181</w:t>
            </w:r>
          </w:p>
        </w:tc>
        <w:tc>
          <w:tcPr>
            <w:tcW w:w="1843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4779</w:t>
            </w: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143652" w:rsidRPr="00F53519" w:rsidTr="009B0A86">
        <w:trPr>
          <w:trHeight w:val="431"/>
        </w:trPr>
        <w:tc>
          <w:tcPr>
            <w:tcW w:w="534" w:type="dxa"/>
            <w:vMerge w:val="restart"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93" w:type="dxa"/>
            <w:vMerge w:val="restart"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Температурные мосты </w:t>
            </w:r>
          </w:p>
          <w:p w:rsidR="00143652" w:rsidRPr="00F53519" w:rsidRDefault="00143652" w:rsidP="00143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Fluke</w:t>
            </w: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 xml:space="preserve"> 1575</w:t>
            </w: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 xml:space="preserve"> (3 шт.) </w:t>
            </w:r>
          </w:p>
        </w:tc>
        <w:tc>
          <w:tcPr>
            <w:tcW w:w="2977" w:type="dxa"/>
            <w:vMerge w:val="restart"/>
          </w:tcPr>
          <w:p w:rsidR="00143652" w:rsidRPr="00F53519" w:rsidRDefault="00143652" w:rsidP="001436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Fluke Corporation,</w:t>
            </w:r>
          </w:p>
          <w:p w:rsidR="00143652" w:rsidRPr="00F53519" w:rsidRDefault="00143652" w:rsidP="001436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Hart Scientific Division, USA, 2009</w:t>
            </w:r>
          </w:p>
        </w:tc>
        <w:tc>
          <w:tcPr>
            <w:tcW w:w="1417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А95282</w:t>
            </w:r>
          </w:p>
        </w:tc>
        <w:tc>
          <w:tcPr>
            <w:tcW w:w="1843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477</w:t>
            </w: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</w:t>
            </w:r>
          </w:p>
        </w:tc>
      </w:tr>
      <w:tr w:rsidR="00143652" w:rsidRPr="00F53519" w:rsidTr="009B0A86">
        <w:trPr>
          <w:trHeight w:val="372"/>
        </w:trPr>
        <w:tc>
          <w:tcPr>
            <w:tcW w:w="534" w:type="dxa"/>
            <w:vMerge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А95281</w:t>
            </w:r>
          </w:p>
        </w:tc>
        <w:tc>
          <w:tcPr>
            <w:tcW w:w="1843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804</w:t>
            </w:r>
          </w:p>
        </w:tc>
      </w:tr>
      <w:tr w:rsidR="00143652" w:rsidRPr="00F53519" w:rsidTr="009B0A86">
        <w:trPr>
          <w:trHeight w:val="453"/>
        </w:trPr>
        <w:tc>
          <w:tcPr>
            <w:tcW w:w="534" w:type="dxa"/>
            <w:vMerge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А95283</w:t>
            </w:r>
          </w:p>
        </w:tc>
        <w:tc>
          <w:tcPr>
            <w:tcW w:w="1843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804a</w:t>
            </w:r>
          </w:p>
        </w:tc>
      </w:tr>
      <w:tr w:rsidR="00143652" w:rsidRPr="00F53519" w:rsidTr="009B0A86">
        <w:tc>
          <w:tcPr>
            <w:tcW w:w="534" w:type="dxa"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93" w:type="dxa"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Жидкостной</w:t>
            </w:r>
            <w:proofErr w:type="gramEnd"/>
            <w:r w:rsidRPr="00F53519">
              <w:rPr>
                <w:rFonts w:ascii="Times New Roman" w:hAnsi="Times New Roman" w:cs="Times New Roman"/>
                <w:sz w:val="24"/>
                <w:szCs w:val="24"/>
              </w:rPr>
              <w:t xml:space="preserve"> термостат</w:t>
            </w:r>
          </w:p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Fluke</w:t>
            </w: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 xml:space="preserve"> 7381 </w:t>
            </w:r>
          </w:p>
        </w:tc>
        <w:tc>
          <w:tcPr>
            <w:tcW w:w="2977" w:type="dxa"/>
            <w:vAlign w:val="center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Fluke Corporation, </w:t>
            </w:r>
          </w:p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Hart Scientific Division, USA, 2009</w:t>
            </w:r>
          </w:p>
        </w:tc>
        <w:tc>
          <w:tcPr>
            <w:tcW w:w="1417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А96220</w:t>
            </w:r>
          </w:p>
        </w:tc>
        <w:tc>
          <w:tcPr>
            <w:tcW w:w="1843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4778</w:t>
            </w: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143652" w:rsidRPr="00F53519" w:rsidTr="009B0A86">
        <w:tc>
          <w:tcPr>
            <w:tcW w:w="534" w:type="dxa"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93" w:type="dxa"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Жидкостной</w:t>
            </w:r>
            <w:proofErr w:type="gramEnd"/>
            <w:r w:rsidRPr="00F53519">
              <w:rPr>
                <w:rFonts w:ascii="Times New Roman" w:hAnsi="Times New Roman" w:cs="Times New Roman"/>
                <w:sz w:val="24"/>
                <w:szCs w:val="24"/>
              </w:rPr>
              <w:t xml:space="preserve"> термостат</w:t>
            </w:r>
          </w:p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Fluke</w:t>
            </w: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 xml:space="preserve"> 7321 </w:t>
            </w:r>
          </w:p>
        </w:tc>
        <w:tc>
          <w:tcPr>
            <w:tcW w:w="2977" w:type="dxa"/>
            <w:vAlign w:val="center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Fluke Corporation, </w:t>
            </w:r>
          </w:p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Hart Scientific Division, USA, 2009</w:t>
            </w:r>
          </w:p>
        </w:tc>
        <w:tc>
          <w:tcPr>
            <w:tcW w:w="1417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А95155</w:t>
            </w:r>
          </w:p>
        </w:tc>
        <w:tc>
          <w:tcPr>
            <w:tcW w:w="1843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4778</w:t>
            </w: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143652" w:rsidRPr="00F53519" w:rsidTr="009B0A86">
        <w:tc>
          <w:tcPr>
            <w:tcW w:w="534" w:type="dxa"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693" w:type="dxa"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Жидкостной</w:t>
            </w:r>
            <w:proofErr w:type="gramEnd"/>
            <w:r w:rsidRPr="00F53519">
              <w:rPr>
                <w:rFonts w:ascii="Times New Roman" w:hAnsi="Times New Roman" w:cs="Times New Roman"/>
                <w:sz w:val="24"/>
                <w:szCs w:val="24"/>
              </w:rPr>
              <w:t xml:space="preserve"> термостат</w:t>
            </w:r>
          </w:p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Fluke</w:t>
            </w: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 xml:space="preserve"> 6331</w:t>
            </w:r>
          </w:p>
        </w:tc>
        <w:tc>
          <w:tcPr>
            <w:tcW w:w="2977" w:type="dxa"/>
            <w:vAlign w:val="center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Fluke Corporation, </w:t>
            </w:r>
          </w:p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Hart Scientific Division, USA, 2009</w:t>
            </w:r>
          </w:p>
        </w:tc>
        <w:tc>
          <w:tcPr>
            <w:tcW w:w="1417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А95278</w:t>
            </w:r>
          </w:p>
        </w:tc>
        <w:tc>
          <w:tcPr>
            <w:tcW w:w="1843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4778</w:t>
            </w: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143652" w:rsidRPr="00F53519" w:rsidTr="009B0A86">
        <w:tc>
          <w:tcPr>
            <w:tcW w:w="534" w:type="dxa"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693" w:type="dxa"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Термостат для ампулы тройной точки воды</w:t>
            </w:r>
          </w:p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Fluke</w:t>
            </w: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 xml:space="preserve"> 7312 </w:t>
            </w:r>
          </w:p>
        </w:tc>
        <w:tc>
          <w:tcPr>
            <w:tcW w:w="2977" w:type="dxa"/>
            <w:vAlign w:val="center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Fluke Corporation, </w:t>
            </w:r>
          </w:p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Hart Scientific Division, USA, 2009</w:t>
            </w:r>
          </w:p>
        </w:tc>
        <w:tc>
          <w:tcPr>
            <w:tcW w:w="1417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А95221</w:t>
            </w:r>
          </w:p>
        </w:tc>
        <w:tc>
          <w:tcPr>
            <w:tcW w:w="1843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4778</w:t>
            </w: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143652" w:rsidRPr="00F53519" w:rsidTr="009B0A86">
        <w:tc>
          <w:tcPr>
            <w:tcW w:w="534" w:type="dxa"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693" w:type="dxa"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 xml:space="preserve">Блок температурного калибратора </w:t>
            </w:r>
          </w:p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Fluke</w:t>
            </w: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 xml:space="preserve"> 9173 </w:t>
            </w:r>
          </w:p>
        </w:tc>
        <w:tc>
          <w:tcPr>
            <w:tcW w:w="2977" w:type="dxa"/>
            <w:vAlign w:val="center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Fluke Corporation, </w:t>
            </w:r>
          </w:p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Hart Scientific Division, USA, 2009</w:t>
            </w:r>
          </w:p>
        </w:tc>
        <w:tc>
          <w:tcPr>
            <w:tcW w:w="1417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А95473</w:t>
            </w:r>
          </w:p>
        </w:tc>
        <w:tc>
          <w:tcPr>
            <w:tcW w:w="1843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4778</w:t>
            </w: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143652" w:rsidRPr="00F53519" w:rsidTr="009B0A86">
        <w:trPr>
          <w:trHeight w:val="1892"/>
        </w:trPr>
        <w:tc>
          <w:tcPr>
            <w:tcW w:w="534" w:type="dxa"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693" w:type="dxa"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Термогигрометр</w:t>
            </w:r>
            <w:proofErr w:type="spellEnd"/>
            <w:r w:rsidRPr="00F535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Fluke</w:t>
            </w: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1620А “</w:t>
            </w:r>
            <w:proofErr w:type="spellStart"/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DewK</w:t>
            </w:r>
            <w:proofErr w:type="spellEnd"/>
            <w:r w:rsidRPr="00F53519">
              <w:rPr>
                <w:rFonts w:ascii="Times New Roman" w:hAnsi="Times New Roman" w:cs="Times New Roman"/>
                <w:sz w:val="24"/>
                <w:szCs w:val="24"/>
              </w:rPr>
              <w:t xml:space="preserve">” и датчики температуры и влажности к нему </w:t>
            </w: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Fluke</w:t>
            </w: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 xml:space="preserve"> 2626-Н </w:t>
            </w:r>
          </w:p>
          <w:p w:rsidR="00143652" w:rsidRPr="00F53519" w:rsidRDefault="00143652" w:rsidP="00A06F4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77" w:type="dxa"/>
          </w:tcPr>
          <w:p w:rsidR="00143652" w:rsidRPr="00F53519" w:rsidRDefault="00143652" w:rsidP="001436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Fluke Corporation,</w:t>
            </w:r>
          </w:p>
          <w:p w:rsidR="00143652" w:rsidRPr="00F53519" w:rsidRDefault="00143652" w:rsidP="001436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Hart Scientific Division, USA, 2009</w:t>
            </w:r>
          </w:p>
        </w:tc>
        <w:tc>
          <w:tcPr>
            <w:tcW w:w="1417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Термогигро</w:t>
            </w:r>
            <w:proofErr w:type="spellEnd"/>
            <w:r w:rsidRPr="00F53519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</w:t>
            </w:r>
            <w:proofErr w:type="spellStart"/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етр</w:t>
            </w:r>
            <w:proofErr w:type="spellEnd"/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: А95909</w:t>
            </w:r>
          </w:p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Датчики:</w:t>
            </w:r>
          </w:p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А95234 А95288</w:t>
            </w:r>
          </w:p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4778</w:t>
            </w: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43652" w:rsidRPr="00F53519" w:rsidTr="009B0A86">
        <w:trPr>
          <w:trHeight w:val="1355"/>
        </w:trPr>
        <w:tc>
          <w:tcPr>
            <w:tcW w:w="534" w:type="dxa"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693" w:type="dxa"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 xml:space="preserve">Сосуд </w:t>
            </w:r>
            <w:proofErr w:type="spellStart"/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Дьюара</w:t>
            </w:r>
            <w:proofErr w:type="spellEnd"/>
          </w:p>
        </w:tc>
        <w:tc>
          <w:tcPr>
            <w:tcW w:w="2977" w:type="dxa"/>
          </w:tcPr>
          <w:p w:rsidR="00143652" w:rsidRPr="00F53519" w:rsidRDefault="00143652" w:rsidP="001436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Fluke Corporation,</w:t>
            </w:r>
          </w:p>
          <w:p w:rsidR="00143652" w:rsidRPr="00F53519" w:rsidRDefault="00143652" w:rsidP="001436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Hart Scientific Division, USA, 2009</w:t>
            </w:r>
          </w:p>
        </w:tc>
        <w:tc>
          <w:tcPr>
            <w:tcW w:w="1417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843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47787</w:t>
            </w:r>
          </w:p>
        </w:tc>
      </w:tr>
      <w:tr w:rsidR="00A06F4E" w:rsidRPr="00F53519" w:rsidTr="00BD3EF9">
        <w:tc>
          <w:tcPr>
            <w:tcW w:w="9464" w:type="dxa"/>
            <w:gridSpan w:val="5"/>
          </w:tcPr>
          <w:p w:rsidR="00A06F4E" w:rsidRPr="009C6B10" w:rsidRDefault="00A06F4E" w:rsidP="00090D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B10">
              <w:rPr>
                <w:rFonts w:ascii="Times New Roman" w:hAnsi="Times New Roman" w:cs="Times New Roman"/>
                <w:b/>
                <w:sz w:val="24"/>
                <w:szCs w:val="24"/>
              </w:rPr>
              <w:t>В диапазоне  от 300 °C до 1100 °C (контактная термометрия)</w:t>
            </w:r>
          </w:p>
        </w:tc>
      </w:tr>
      <w:tr w:rsidR="00143652" w:rsidRPr="00F53519" w:rsidTr="00F53519">
        <w:trPr>
          <w:trHeight w:val="575"/>
        </w:trPr>
        <w:tc>
          <w:tcPr>
            <w:tcW w:w="534" w:type="dxa"/>
            <w:vMerge w:val="restart"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93" w:type="dxa"/>
            <w:vMerge w:val="restart"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 xml:space="preserve">Термопары типа </w:t>
            </w: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Fluke</w:t>
            </w: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 xml:space="preserve"> 5650 (4 шт.)</w:t>
            </w:r>
          </w:p>
        </w:tc>
        <w:tc>
          <w:tcPr>
            <w:tcW w:w="2977" w:type="dxa"/>
            <w:vMerge w:val="restart"/>
          </w:tcPr>
          <w:p w:rsidR="00143652" w:rsidRPr="00F53519" w:rsidRDefault="00143652" w:rsidP="001436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Fluke Corporation,</w:t>
            </w:r>
          </w:p>
          <w:p w:rsidR="00143652" w:rsidRPr="00F53519" w:rsidRDefault="00143652" w:rsidP="001436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Hart Scientific Division, USA, 2009</w:t>
            </w:r>
          </w:p>
        </w:tc>
        <w:tc>
          <w:tcPr>
            <w:tcW w:w="1417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778</w:t>
            </w:r>
          </w:p>
        </w:tc>
        <w:tc>
          <w:tcPr>
            <w:tcW w:w="1843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47798</w:t>
            </w:r>
          </w:p>
        </w:tc>
      </w:tr>
      <w:tr w:rsidR="00143652" w:rsidRPr="00F53519" w:rsidTr="00F53519">
        <w:trPr>
          <w:trHeight w:val="575"/>
        </w:trPr>
        <w:tc>
          <w:tcPr>
            <w:tcW w:w="534" w:type="dxa"/>
            <w:vMerge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9650</w:t>
            </w:r>
          </w:p>
        </w:tc>
        <w:tc>
          <w:tcPr>
            <w:tcW w:w="1843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47799</w:t>
            </w:r>
          </w:p>
        </w:tc>
      </w:tr>
      <w:tr w:rsidR="00143652" w:rsidRPr="00F53519" w:rsidTr="00F53519">
        <w:trPr>
          <w:trHeight w:val="575"/>
        </w:trPr>
        <w:tc>
          <w:tcPr>
            <w:tcW w:w="534" w:type="dxa"/>
            <w:vMerge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9652</w:t>
            </w:r>
          </w:p>
        </w:tc>
        <w:tc>
          <w:tcPr>
            <w:tcW w:w="1843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47800</w:t>
            </w:r>
          </w:p>
        </w:tc>
      </w:tr>
      <w:tr w:rsidR="00143652" w:rsidRPr="00F53519" w:rsidTr="00F53519">
        <w:trPr>
          <w:trHeight w:val="575"/>
        </w:trPr>
        <w:tc>
          <w:tcPr>
            <w:tcW w:w="534" w:type="dxa"/>
            <w:vMerge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9654</w:t>
            </w:r>
          </w:p>
        </w:tc>
        <w:tc>
          <w:tcPr>
            <w:tcW w:w="1843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47776</w:t>
            </w:r>
          </w:p>
        </w:tc>
      </w:tr>
      <w:tr w:rsidR="00143652" w:rsidRPr="00F53519" w:rsidTr="00F53519">
        <w:tc>
          <w:tcPr>
            <w:tcW w:w="534" w:type="dxa"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93" w:type="dxa"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Мультиметр</w:t>
            </w:r>
            <w:proofErr w:type="spellEnd"/>
          </w:p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Fluke</w:t>
            </w: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 xml:space="preserve"> 8508</w:t>
            </w: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Fluke Corporation, </w:t>
            </w:r>
          </w:p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Hart Scientific Division, USA, 2009</w:t>
            </w:r>
          </w:p>
        </w:tc>
        <w:tc>
          <w:tcPr>
            <w:tcW w:w="1417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991358516</w:t>
            </w:r>
          </w:p>
        </w:tc>
        <w:tc>
          <w:tcPr>
            <w:tcW w:w="1843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477</w:t>
            </w: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43652" w:rsidRPr="00F53519" w:rsidTr="00F53519">
        <w:tc>
          <w:tcPr>
            <w:tcW w:w="534" w:type="dxa"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93" w:type="dxa"/>
          </w:tcPr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Высокотемпературная печь</w:t>
            </w:r>
          </w:p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Fluke</w:t>
            </w: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 xml:space="preserve"> 9112В </w:t>
            </w:r>
          </w:p>
          <w:p w:rsidR="00143652" w:rsidRPr="00F53519" w:rsidRDefault="00143652" w:rsidP="00090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Fluke Corporation, </w:t>
            </w:r>
          </w:p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Hart Scientific Division, USA, 2009</w:t>
            </w:r>
          </w:p>
        </w:tc>
        <w:tc>
          <w:tcPr>
            <w:tcW w:w="1417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А95082</w:t>
            </w:r>
          </w:p>
        </w:tc>
        <w:tc>
          <w:tcPr>
            <w:tcW w:w="1843" w:type="dxa"/>
          </w:tcPr>
          <w:p w:rsidR="00143652" w:rsidRPr="00F53519" w:rsidRDefault="0014365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3519">
              <w:rPr>
                <w:rFonts w:ascii="Times New Roman" w:hAnsi="Times New Roman" w:cs="Times New Roman"/>
                <w:sz w:val="24"/>
                <w:szCs w:val="24"/>
              </w:rPr>
              <w:t>4778</w:t>
            </w:r>
            <w:r w:rsidRPr="00F535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</w:tbl>
    <w:p w:rsidR="00CB760C" w:rsidRPr="00F53519" w:rsidRDefault="00CB760C" w:rsidP="00C2496C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160E7" w:rsidRPr="00F53519" w:rsidRDefault="001160E7" w:rsidP="00C2496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57DC" w:rsidRPr="00F53519" w:rsidRDefault="003257DC" w:rsidP="00C2496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57DC" w:rsidRPr="00F53519" w:rsidRDefault="003257DC" w:rsidP="00C2496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57DC" w:rsidRPr="00F53519" w:rsidRDefault="003257DC" w:rsidP="00C2496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57DC" w:rsidRPr="00F53519" w:rsidRDefault="003257DC" w:rsidP="00C2496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57DC" w:rsidRPr="00F53519" w:rsidRDefault="003257DC" w:rsidP="00C2496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785"/>
      </w:tblGrid>
      <w:tr w:rsidR="00281507" w:rsidTr="00281507">
        <w:trPr>
          <w:trHeight w:val="4761"/>
        </w:trPr>
        <w:tc>
          <w:tcPr>
            <w:tcW w:w="4786" w:type="dxa"/>
          </w:tcPr>
          <w:p w:rsidR="00281507" w:rsidRDefault="00281507" w:rsidP="00090D84">
            <w:pPr>
              <w:jc w:val="center"/>
            </w:pPr>
          </w:p>
          <w:p w:rsidR="00281507" w:rsidRDefault="00281507" w:rsidP="00090D8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06FBA1C" wp14:editId="1943AC7A">
                  <wp:extent cx="1038225" cy="2337365"/>
                  <wp:effectExtent l="19050" t="0" r="9525" b="0"/>
                  <wp:docPr id="21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337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507" w:rsidRPr="00090D84" w:rsidRDefault="00281507" w:rsidP="00090D84">
            <w:pPr>
              <w:jc w:val="center"/>
              <w:rPr>
                <w:rFonts w:ascii="Times New Roman" w:hAnsi="Times New Roman" w:cs="Times New Roman"/>
              </w:rPr>
            </w:pPr>
            <w:r w:rsidRPr="00090D84">
              <w:rPr>
                <w:rFonts w:ascii="Times New Roman" w:hAnsi="Times New Roman" w:cs="Times New Roman"/>
              </w:rPr>
              <w:t>Ампула тройной точки воды</w:t>
            </w:r>
          </w:p>
        </w:tc>
        <w:tc>
          <w:tcPr>
            <w:tcW w:w="4785" w:type="dxa"/>
          </w:tcPr>
          <w:p w:rsidR="00281507" w:rsidRDefault="00281507" w:rsidP="00090D84">
            <w:pPr>
              <w:jc w:val="center"/>
              <w:rPr>
                <w:rFonts w:ascii="Times New Roman" w:hAnsi="Times New Roman" w:cs="Times New Roman"/>
              </w:rPr>
            </w:pPr>
          </w:p>
          <w:p w:rsidR="00281507" w:rsidRDefault="00F0790D" w:rsidP="00090D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300355</wp:posOffset>
                  </wp:positionV>
                  <wp:extent cx="2838450" cy="1744345"/>
                  <wp:effectExtent l="0" t="0" r="0" b="8255"/>
                  <wp:wrapNone/>
                  <wp:docPr id="1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744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1507" w:rsidRDefault="00281507" w:rsidP="00090D84">
            <w:pPr>
              <w:jc w:val="center"/>
              <w:rPr>
                <w:rFonts w:ascii="Times New Roman" w:hAnsi="Times New Roman" w:cs="Times New Roman"/>
              </w:rPr>
            </w:pPr>
          </w:p>
          <w:p w:rsidR="00281507" w:rsidRDefault="00281507" w:rsidP="00090D84">
            <w:pPr>
              <w:jc w:val="center"/>
              <w:rPr>
                <w:rFonts w:ascii="Times New Roman" w:hAnsi="Times New Roman" w:cs="Times New Roman"/>
              </w:rPr>
            </w:pPr>
          </w:p>
          <w:p w:rsidR="00281507" w:rsidRDefault="00281507" w:rsidP="00090D84">
            <w:pPr>
              <w:jc w:val="center"/>
              <w:rPr>
                <w:rFonts w:ascii="Times New Roman" w:hAnsi="Times New Roman" w:cs="Times New Roman"/>
              </w:rPr>
            </w:pPr>
          </w:p>
          <w:p w:rsidR="00281507" w:rsidRDefault="00281507" w:rsidP="00090D84">
            <w:pPr>
              <w:jc w:val="center"/>
              <w:rPr>
                <w:rFonts w:ascii="Times New Roman" w:hAnsi="Times New Roman" w:cs="Times New Roman"/>
              </w:rPr>
            </w:pPr>
          </w:p>
          <w:p w:rsidR="00281507" w:rsidRDefault="00281507" w:rsidP="00090D84">
            <w:pPr>
              <w:jc w:val="center"/>
              <w:rPr>
                <w:rFonts w:ascii="Times New Roman" w:hAnsi="Times New Roman" w:cs="Times New Roman"/>
              </w:rPr>
            </w:pPr>
          </w:p>
          <w:p w:rsidR="00281507" w:rsidRDefault="00281507" w:rsidP="00281507">
            <w:pPr>
              <w:rPr>
                <w:rFonts w:ascii="Times New Roman" w:hAnsi="Times New Roman" w:cs="Times New Roman"/>
              </w:rPr>
            </w:pPr>
          </w:p>
          <w:p w:rsidR="00281507" w:rsidRDefault="00281507" w:rsidP="00090D84">
            <w:pPr>
              <w:jc w:val="center"/>
            </w:pPr>
            <w:r w:rsidRPr="00090D84">
              <w:rPr>
                <w:rFonts w:ascii="Times New Roman" w:hAnsi="Times New Roman" w:cs="Times New Roman"/>
              </w:rPr>
              <w:t xml:space="preserve">Эталонные платиновые термометры сопротивления </w:t>
            </w:r>
            <w:r w:rsidRPr="00090D84">
              <w:rPr>
                <w:rFonts w:ascii="Times New Roman" w:hAnsi="Times New Roman" w:cs="Times New Roman"/>
                <w:lang w:val="en-US"/>
              </w:rPr>
              <w:t>Fluke</w:t>
            </w:r>
            <w:r w:rsidRPr="00090D84">
              <w:rPr>
                <w:rFonts w:ascii="Times New Roman" w:hAnsi="Times New Roman" w:cs="Times New Roman"/>
              </w:rPr>
              <w:t xml:space="preserve"> 5699</w:t>
            </w:r>
          </w:p>
        </w:tc>
      </w:tr>
      <w:tr w:rsidR="00281507" w:rsidTr="00281507">
        <w:tc>
          <w:tcPr>
            <w:tcW w:w="4786" w:type="dxa"/>
          </w:tcPr>
          <w:p w:rsidR="00281507" w:rsidRPr="00BF5627" w:rsidRDefault="00281507" w:rsidP="00BF5627">
            <w: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43C71CD" wp14:editId="2DE6A921">
                  <wp:extent cx="2867025" cy="1374761"/>
                  <wp:effectExtent l="19050" t="0" r="9525" b="0"/>
                  <wp:docPr id="29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839" cy="1376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507" w:rsidRPr="00487E2B" w:rsidRDefault="00281507" w:rsidP="00BF5627">
            <w:pPr>
              <w:jc w:val="center"/>
            </w:pPr>
            <w:r w:rsidRPr="00BF5627">
              <w:rPr>
                <w:rFonts w:ascii="Times New Roman" w:hAnsi="Times New Roman" w:cs="Times New Roman"/>
              </w:rPr>
              <w:t xml:space="preserve">Температурные мосты </w:t>
            </w:r>
            <w:r w:rsidRPr="00BF5627">
              <w:rPr>
                <w:rFonts w:ascii="Times New Roman" w:hAnsi="Times New Roman" w:cs="Times New Roman"/>
                <w:lang w:val="en-US"/>
              </w:rPr>
              <w:t>Fluke</w:t>
            </w:r>
            <w:r w:rsidRPr="00BF5627">
              <w:rPr>
                <w:rFonts w:ascii="Times New Roman" w:hAnsi="Times New Roman" w:cs="Times New Roman"/>
              </w:rPr>
              <w:t xml:space="preserve"> 1575</w:t>
            </w:r>
            <w:r w:rsidRPr="00BF5627">
              <w:rPr>
                <w:rFonts w:ascii="Times New Roman" w:hAnsi="Times New Roman" w:cs="Times New Roman"/>
                <w:lang w:val="en-US"/>
              </w:rPr>
              <w:t>A</w:t>
            </w:r>
          </w:p>
        </w:tc>
        <w:tc>
          <w:tcPr>
            <w:tcW w:w="4785" w:type="dxa"/>
          </w:tcPr>
          <w:p w:rsidR="00281507" w:rsidRDefault="00281507" w:rsidP="00BF5627">
            <w:pPr>
              <w:jc w:val="center"/>
            </w:pPr>
          </w:p>
          <w:p w:rsidR="00281507" w:rsidRDefault="00281507" w:rsidP="00BF5627">
            <w:pPr>
              <w:jc w:val="center"/>
            </w:pPr>
            <w:r w:rsidRPr="00281507">
              <w:rPr>
                <w:noProof/>
                <w:lang w:eastAsia="ru-RU"/>
              </w:rPr>
              <w:drawing>
                <wp:inline distT="0" distB="0" distL="0" distR="0" wp14:anchorId="04F320CC" wp14:editId="7E3DE25C">
                  <wp:extent cx="2647950" cy="1342622"/>
                  <wp:effectExtent l="19050" t="0" r="0" b="0"/>
                  <wp:docPr id="31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281" cy="1343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507" w:rsidRDefault="00281507" w:rsidP="00BF5627">
            <w:pPr>
              <w:jc w:val="center"/>
            </w:pPr>
            <w:proofErr w:type="spellStart"/>
            <w:r w:rsidRPr="00BF5627">
              <w:rPr>
                <w:rFonts w:ascii="Times New Roman" w:hAnsi="Times New Roman" w:cs="Times New Roman"/>
              </w:rPr>
              <w:t>Мультиметр</w:t>
            </w:r>
            <w:proofErr w:type="spellEnd"/>
            <w:r w:rsidRPr="00BF5627">
              <w:rPr>
                <w:rFonts w:ascii="Times New Roman" w:hAnsi="Times New Roman" w:cs="Times New Roman"/>
              </w:rPr>
              <w:t xml:space="preserve">  </w:t>
            </w:r>
            <w:r w:rsidRPr="00BF5627">
              <w:rPr>
                <w:rFonts w:ascii="Times New Roman" w:hAnsi="Times New Roman" w:cs="Times New Roman"/>
                <w:lang w:val="en-US"/>
              </w:rPr>
              <w:t>Fluke</w:t>
            </w:r>
            <w:r w:rsidRPr="00BF5627">
              <w:rPr>
                <w:rFonts w:ascii="Times New Roman" w:hAnsi="Times New Roman" w:cs="Times New Roman"/>
              </w:rPr>
              <w:t xml:space="preserve"> 8508</w:t>
            </w:r>
            <w:r w:rsidRPr="00BF5627">
              <w:rPr>
                <w:rFonts w:ascii="Times New Roman" w:hAnsi="Times New Roman" w:cs="Times New Roman"/>
                <w:lang w:val="en-US"/>
              </w:rPr>
              <w:t>A</w:t>
            </w:r>
          </w:p>
        </w:tc>
      </w:tr>
      <w:tr w:rsidR="003257DC" w:rsidRPr="00811362" w:rsidTr="00732AFD">
        <w:trPr>
          <w:trHeight w:val="4137"/>
        </w:trPr>
        <w:tc>
          <w:tcPr>
            <w:tcW w:w="4786" w:type="dxa"/>
          </w:tcPr>
          <w:p w:rsidR="003257DC" w:rsidRPr="00BF5627" w:rsidRDefault="003257DC" w:rsidP="0028150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F562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721E2BA" wp14:editId="5A03C46C">
                  <wp:extent cx="2803160" cy="1295400"/>
                  <wp:effectExtent l="19050" t="0" r="0" b="0"/>
                  <wp:docPr id="290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474" cy="1296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7DC" w:rsidRPr="00BF5627" w:rsidRDefault="003257DC" w:rsidP="0028150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F5627">
              <w:rPr>
                <w:rFonts w:ascii="Times New Roman" w:hAnsi="Times New Roman" w:cs="Times New Roman"/>
              </w:rPr>
              <w:t xml:space="preserve">Термопары типа </w:t>
            </w:r>
            <w:r w:rsidRPr="00BF5627">
              <w:rPr>
                <w:rFonts w:ascii="Times New Roman" w:hAnsi="Times New Roman" w:cs="Times New Roman"/>
                <w:lang w:val="en-US"/>
              </w:rPr>
              <w:t>S</w:t>
            </w:r>
            <w:r w:rsidRPr="00BF5627">
              <w:rPr>
                <w:rFonts w:ascii="Times New Roman" w:hAnsi="Times New Roman" w:cs="Times New Roman"/>
              </w:rPr>
              <w:t xml:space="preserve"> </w:t>
            </w:r>
            <w:r w:rsidRPr="00BF5627">
              <w:rPr>
                <w:rFonts w:ascii="Times New Roman" w:hAnsi="Times New Roman" w:cs="Times New Roman"/>
                <w:lang w:val="en-US"/>
              </w:rPr>
              <w:t>Fluke 5650</w:t>
            </w:r>
            <w:r w:rsidRPr="00BF56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85" w:type="dxa"/>
            <w:vAlign w:val="center"/>
          </w:tcPr>
          <w:p w:rsidR="003257DC" w:rsidRPr="00BF5627" w:rsidRDefault="003257DC" w:rsidP="00732A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F562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D934EAE" wp14:editId="773E552E">
                  <wp:extent cx="2799068" cy="2286000"/>
                  <wp:effectExtent l="19050" t="0" r="1282" b="0"/>
                  <wp:docPr id="291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106" cy="2291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7DC" w:rsidRPr="00BF5627" w:rsidRDefault="003257DC" w:rsidP="00732AFD">
            <w:pPr>
              <w:jc w:val="center"/>
              <w:rPr>
                <w:rFonts w:ascii="Times New Roman" w:hAnsi="Times New Roman" w:cs="Times New Roman"/>
              </w:rPr>
            </w:pPr>
            <w:r w:rsidRPr="00BF5627">
              <w:rPr>
                <w:rFonts w:ascii="Times New Roman" w:hAnsi="Times New Roman" w:cs="Times New Roman"/>
              </w:rPr>
              <w:t xml:space="preserve">Высокотемпературная печь </w:t>
            </w:r>
            <w:r w:rsidRPr="00BF5627">
              <w:rPr>
                <w:rFonts w:ascii="Times New Roman" w:hAnsi="Times New Roman" w:cs="Times New Roman"/>
                <w:lang w:val="en-US"/>
              </w:rPr>
              <w:t>Fluke</w:t>
            </w:r>
            <w:r w:rsidRPr="00BF5627">
              <w:rPr>
                <w:rFonts w:ascii="Times New Roman" w:hAnsi="Times New Roman" w:cs="Times New Roman"/>
              </w:rPr>
              <w:t xml:space="preserve"> 9112В</w:t>
            </w:r>
          </w:p>
        </w:tc>
      </w:tr>
      <w:tr w:rsidR="003257DC" w:rsidRPr="00DF499F" w:rsidTr="00732AFD">
        <w:tc>
          <w:tcPr>
            <w:tcW w:w="4786" w:type="dxa"/>
            <w:vAlign w:val="center"/>
          </w:tcPr>
          <w:p w:rsidR="003257DC" w:rsidRPr="00BF5627" w:rsidRDefault="003257DC" w:rsidP="00090D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F5627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D56BC19" wp14:editId="737AE49E">
                  <wp:extent cx="2581275" cy="2508904"/>
                  <wp:effectExtent l="19050" t="0" r="9525" b="0"/>
                  <wp:docPr id="295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72" cy="2512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7DC" w:rsidRPr="00BF5627" w:rsidRDefault="003257DC" w:rsidP="00BF5627">
            <w:pPr>
              <w:jc w:val="center"/>
              <w:rPr>
                <w:rFonts w:ascii="Times New Roman" w:hAnsi="Times New Roman" w:cs="Times New Roman"/>
              </w:rPr>
            </w:pPr>
            <w:r w:rsidRPr="00BF5627">
              <w:rPr>
                <w:rFonts w:ascii="Times New Roman" w:hAnsi="Times New Roman" w:cs="Times New Roman"/>
              </w:rPr>
              <w:t xml:space="preserve">Жидкостные термостаты </w:t>
            </w:r>
            <w:r w:rsidRPr="00BF5627">
              <w:rPr>
                <w:rFonts w:ascii="Times New Roman" w:hAnsi="Times New Roman" w:cs="Times New Roman"/>
                <w:lang w:val="en-US"/>
              </w:rPr>
              <w:t>Fluke</w:t>
            </w:r>
            <w:r w:rsidRPr="00BF5627">
              <w:rPr>
                <w:rFonts w:ascii="Times New Roman" w:hAnsi="Times New Roman" w:cs="Times New Roman"/>
              </w:rPr>
              <w:t xml:space="preserve"> 7381, 7321, 6331</w:t>
            </w:r>
          </w:p>
        </w:tc>
        <w:tc>
          <w:tcPr>
            <w:tcW w:w="4785" w:type="dxa"/>
            <w:vAlign w:val="center"/>
          </w:tcPr>
          <w:p w:rsidR="003257DC" w:rsidRPr="00BF5627" w:rsidRDefault="003257DC" w:rsidP="00732A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4CA183EC" wp14:editId="6B4EDEC1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85725</wp:posOffset>
                  </wp:positionV>
                  <wp:extent cx="2162175" cy="2407285"/>
                  <wp:effectExtent l="19050" t="0" r="9525" b="0"/>
                  <wp:wrapNone/>
                  <wp:docPr id="29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40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257DC" w:rsidRPr="00BF5627" w:rsidRDefault="003257DC" w:rsidP="00732A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3257DC" w:rsidRPr="00BF5627" w:rsidRDefault="003257DC" w:rsidP="00732A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  <w:p w:rsidR="003257DC" w:rsidRPr="00BF5627" w:rsidRDefault="003257DC" w:rsidP="00732A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  <w:p w:rsidR="003257DC" w:rsidRPr="00BF5627" w:rsidRDefault="003257DC" w:rsidP="00732A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  <w:p w:rsidR="003257DC" w:rsidRPr="00BF5627" w:rsidRDefault="003257DC" w:rsidP="00732A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  <w:p w:rsidR="003257DC" w:rsidRPr="00BF5627" w:rsidRDefault="003257DC" w:rsidP="00732A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  <w:p w:rsidR="003257DC" w:rsidRPr="00BF5627" w:rsidRDefault="003257DC" w:rsidP="00732A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  <w:p w:rsidR="003257DC" w:rsidRPr="00BF5627" w:rsidRDefault="003257DC" w:rsidP="00732A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  <w:p w:rsidR="003257DC" w:rsidRPr="00BF5627" w:rsidRDefault="003257DC" w:rsidP="00732AFD">
            <w:pPr>
              <w:jc w:val="center"/>
              <w:rPr>
                <w:rFonts w:ascii="Times New Roman" w:hAnsi="Times New Roman" w:cs="Times New Roman"/>
              </w:rPr>
            </w:pPr>
            <w:r w:rsidRPr="00BF5627">
              <w:rPr>
                <w:rFonts w:ascii="Times New Roman" w:hAnsi="Times New Roman" w:cs="Times New Roman"/>
              </w:rPr>
              <w:t xml:space="preserve">Термостат для ампулы тройной точки воды </w:t>
            </w:r>
            <w:r w:rsidRPr="00BF5627">
              <w:rPr>
                <w:rFonts w:ascii="Times New Roman" w:hAnsi="Times New Roman" w:cs="Times New Roman"/>
                <w:lang w:val="en-US"/>
              </w:rPr>
              <w:t>Fluke</w:t>
            </w:r>
            <w:r w:rsidRPr="00BF5627">
              <w:rPr>
                <w:rFonts w:ascii="Times New Roman" w:hAnsi="Times New Roman" w:cs="Times New Roman"/>
              </w:rPr>
              <w:t xml:space="preserve"> 7312</w:t>
            </w:r>
          </w:p>
        </w:tc>
      </w:tr>
      <w:tr w:rsidR="003257DC" w:rsidRPr="00D92410" w:rsidTr="00281507">
        <w:trPr>
          <w:gridAfter w:val="1"/>
          <w:wAfter w:w="4785" w:type="dxa"/>
        </w:trPr>
        <w:tc>
          <w:tcPr>
            <w:tcW w:w="4786" w:type="dxa"/>
            <w:vAlign w:val="center"/>
          </w:tcPr>
          <w:p w:rsidR="003257DC" w:rsidRPr="00BF5627" w:rsidRDefault="003257DC" w:rsidP="00BF56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 w:rsidRPr="00BF562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BC49324" wp14:editId="4F4D9DD3">
                  <wp:extent cx="2266950" cy="1674876"/>
                  <wp:effectExtent l="19050" t="0" r="0" b="0"/>
                  <wp:docPr id="29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74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7DC" w:rsidRPr="00BF5627" w:rsidRDefault="003257DC" w:rsidP="00090D84">
            <w:pPr>
              <w:jc w:val="center"/>
              <w:rPr>
                <w:rFonts w:ascii="Times New Roman" w:hAnsi="Times New Roman" w:cs="Times New Roman"/>
                <w:noProof/>
              </w:rPr>
            </w:pPr>
            <w:proofErr w:type="spellStart"/>
            <w:r w:rsidRPr="00BF5627">
              <w:rPr>
                <w:rFonts w:ascii="Times New Roman" w:hAnsi="Times New Roman" w:cs="Times New Roman"/>
              </w:rPr>
              <w:t>Термогигрометр</w:t>
            </w:r>
            <w:proofErr w:type="spellEnd"/>
            <w:r w:rsidRPr="00BF5627">
              <w:rPr>
                <w:rFonts w:ascii="Times New Roman" w:hAnsi="Times New Roman" w:cs="Times New Roman"/>
              </w:rPr>
              <w:t xml:space="preserve"> </w:t>
            </w:r>
            <w:r w:rsidRPr="00BF5627">
              <w:rPr>
                <w:rFonts w:ascii="Times New Roman" w:hAnsi="Times New Roman" w:cs="Times New Roman"/>
                <w:lang w:val="en-US"/>
              </w:rPr>
              <w:t>Fluke</w:t>
            </w:r>
            <w:r w:rsidRPr="00BF5627">
              <w:rPr>
                <w:rFonts w:ascii="Times New Roman" w:hAnsi="Times New Roman" w:cs="Times New Roman"/>
              </w:rPr>
              <w:t>1620А “</w:t>
            </w:r>
            <w:proofErr w:type="spellStart"/>
            <w:r w:rsidRPr="00BF5627">
              <w:rPr>
                <w:rFonts w:ascii="Times New Roman" w:hAnsi="Times New Roman" w:cs="Times New Roman"/>
                <w:lang w:val="en-US"/>
              </w:rPr>
              <w:t>DewK</w:t>
            </w:r>
            <w:proofErr w:type="spellEnd"/>
            <w:r w:rsidRPr="00BF5627">
              <w:rPr>
                <w:rFonts w:ascii="Times New Roman" w:hAnsi="Times New Roman" w:cs="Times New Roman"/>
              </w:rPr>
              <w:t>”</w:t>
            </w:r>
          </w:p>
        </w:tc>
      </w:tr>
    </w:tbl>
    <w:p w:rsidR="00090D84" w:rsidRDefault="00090D84" w:rsidP="00C2496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D3EF9" w:rsidRDefault="00BD3EF9" w:rsidP="00693C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Метрологические характеристики эталона</w:t>
      </w:r>
    </w:p>
    <w:p w:rsidR="00732AFD" w:rsidRDefault="00732AFD" w:rsidP="00693C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9606" w:type="dxa"/>
        <w:tblLook w:val="04A0" w:firstRow="1" w:lastRow="0" w:firstColumn="1" w:lastColumn="0" w:noHBand="0" w:noVBand="1"/>
      </w:tblPr>
      <w:tblGrid>
        <w:gridCol w:w="2549"/>
        <w:gridCol w:w="2329"/>
        <w:gridCol w:w="2380"/>
        <w:gridCol w:w="2348"/>
      </w:tblGrid>
      <w:tr w:rsidR="00732AFD" w:rsidRPr="00E001FB" w:rsidTr="00BB5B41">
        <w:trPr>
          <w:trHeight w:val="710"/>
        </w:trPr>
        <w:tc>
          <w:tcPr>
            <w:tcW w:w="2549" w:type="dxa"/>
            <w:vAlign w:val="center"/>
          </w:tcPr>
          <w:p w:rsidR="00732AFD" w:rsidRPr="00732AFD" w:rsidRDefault="00732AFD" w:rsidP="00732AFD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732A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>Номинальные</w:t>
            </w:r>
          </w:p>
          <w:p w:rsidR="00732AFD" w:rsidRPr="00732AFD" w:rsidRDefault="00732AFD" w:rsidP="00732AFD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732A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>значения</w:t>
            </w:r>
          </w:p>
          <w:p w:rsidR="00732AFD" w:rsidRPr="00732AFD" w:rsidRDefault="00732AFD" w:rsidP="00732AFD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732A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>физической величины, хранимой эталоном</w:t>
            </w:r>
          </w:p>
        </w:tc>
        <w:tc>
          <w:tcPr>
            <w:tcW w:w="2329" w:type="dxa"/>
          </w:tcPr>
          <w:p w:rsidR="00732AFD" w:rsidRPr="00732AFD" w:rsidRDefault="00732AFD" w:rsidP="00732AFD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732A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>Точность</w:t>
            </w:r>
          </w:p>
          <w:p w:rsidR="00732AFD" w:rsidRPr="00732AFD" w:rsidRDefault="00732AFD" w:rsidP="00732AFD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732A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 xml:space="preserve"> эталона</w:t>
            </w:r>
          </w:p>
        </w:tc>
        <w:tc>
          <w:tcPr>
            <w:tcW w:w="2380" w:type="dxa"/>
            <w:vAlign w:val="center"/>
          </w:tcPr>
          <w:p w:rsidR="00732AFD" w:rsidRPr="00732AFD" w:rsidRDefault="00732AFD" w:rsidP="00732AFD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732A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>Расширенная неопределенность, величины, реализуемой эталоном</w:t>
            </w:r>
          </w:p>
        </w:tc>
        <w:tc>
          <w:tcPr>
            <w:tcW w:w="2348" w:type="dxa"/>
          </w:tcPr>
          <w:p w:rsidR="00732AFD" w:rsidRPr="00732AFD" w:rsidRDefault="00732AFD" w:rsidP="00732AFD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732A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 xml:space="preserve">Нестабильность </w:t>
            </w:r>
          </w:p>
          <w:p w:rsidR="00732AFD" w:rsidRPr="00732AFD" w:rsidRDefault="00732AFD" w:rsidP="00732AFD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732A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>эталона</w:t>
            </w:r>
          </w:p>
          <w:p w:rsidR="00732AFD" w:rsidRPr="00732AFD" w:rsidRDefault="00732AFD" w:rsidP="00732AFD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732A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>за год</w:t>
            </w:r>
          </w:p>
        </w:tc>
      </w:tr>
      <w:tr w:rsidR="00AA6C03" w:rsidRPr="00E001FB" w:rsidTr="00E80CD4">
        <w:trPr>
          <w:trHeight w:val="710"/>
        </w:trPr>
        <w:tc>
          <w:tcPr>
            <w:tcW w:w="9606" w:type="dxa"/>
            <w:gridSpan w:val="4"/>
            <w:vAlign w:val="center"/>
          </w:tcPr>
          <w:p w:rsidR="00AA6C03" w:rsidRPr="009C6B10" w:rsidRDefault="00AA6C03" w:rsidP="00732AFD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9C6B10">
              <w:rPr>
                <w:rFonts w:ascii="Times New Roman" w:hAnsi="Times New Roman" w:cs="Times New Roman"/>
                <w:b/>
                <w:sz w:val="24"/>
                <w:szCs w:val="24"/>
              </w:rPr>
              <w:t>В диапазоне  от (–50) °C до 660 °C (контактная термометрия)</w:t>
            </w:r>
          </w:p>
        </w:tc>
      </w:tr>
      <w:tr w:rsidR="00BB5B41" w:rsidRPr="00E001FB" w:rsidTr="00BB5B41">
        <w:trPr>
          <w:trHeight w:val="710"/>
        </w:trPr>
        <w:tc>
          <w:tcPr>
            <w:tcW w:w="2549" w:type="dxa"/>
            <w:vAlign w:val="center"/>
          </w:tcPr>
          <w:p w:rsidR="00BB5B41" w:rsidRPr="001C1153" w:rsidRDefault="00BB5B41" w:rsidP="00732AFD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1C115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от (–50) °</w:t>
            </w:r>
            <w:r w:rsidRPr="001C1153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C</w:t>
            </w:r>
            <w:r w:rsidRPr="001C115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до 0 °</w:t>
            </w:r>
            <w:r w:rsidRPr="001C1153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C</w:t>
            </w:r>
          </w:p>
          <w:p w:rsidR="00BB5B41" w:rsidRPr="001C1153" w:rsidRDefault="00BB5B41" w:rsidP="00732AFD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</w:t>
            </w:r>
            <w:r w:rsidRPr="001C115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низкотемпературный термостат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)</w:t>
            </w:r>
          </w:p>
        </w:tc>
        <w:tc>
          <w:tcPr>
            <w:tcW w:w="2329" w:type="dxa"/>
            <w:vMerge w:val="restart"/>
            <w:shd w:val="clear" w:color="auto" w:fill="auto"/>
          </w:tcPr>
          <w:p w:rsidR="00BB5B41" w:rsidRPr="00D67EFC" w:rsidRDefault="00BB5B41" w:rsidP="00D67EFC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67EFC">
              <w:rPr>
                <w:rFonts w:ascii="Times New Roman" w:hAnsi="Times New Roman" w:cs="Times New Roman"/>
                <w:sz w:val="24"/>
                <w:szCs w:val="24"/>
              </w:rPr>
              <w:t xml:space="preserve">Эталонные платиновые термометры сопротивления </w:t>
            </w:r>
            <w:r w:rsidRPr="00D67E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Pt</w:t>
            </w:r>
            <w:r w:rsidRPr="00D67EF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25,</w:t>
            </w:r>
            <w:r w:rsidRPr="00D67E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7E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Pt</w:t>
            </w:r>
            <w:r w:rsidRPr="00D67EF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100</w:t>
            </w:r>
          </w:p>
          <w:p w:rsidR="00BB5B41" w:rsidRPr="00D67EFC" w:rsidRDefault="00BB5B41" w:rsidP="00D67EFC">
            <w:pPr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proofErr w:type="gramStart"/>
            <w:r w:rsidRPr="00D67EF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</w:t>
            </w:r>
            <w:r w:rsidRPr="00D67EF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табильность:</w:t>
            </w:r>
            <w:proofErr w:type="gramEnd"/>
          </w:p>
          <w:p w:rsidR="00BB5B41" w:rsidRPr="00D67EFC" w:rsidRDefault="00BB5B41" w:rsidP="00D67EFC">
            <w:pPr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D67EF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&lt; 8 м</w:t>
            </w:r>
            <w:proofErr w:type="gramStart"/>
            <w:r w:rsidRPr="00D67EFC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K</w:t>
            </w:r>
            <w:proofErr w:type="gramEnd"/>
            <w:r w:rsidRPr="00D67EF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в год повторяемость:</w:t>
            </w:r>
          </w:p>
          <w:p w:rsidR="00BB5B41" w:rsidRPr="00D67EFC" w:rsidRDefault="00BB5B41" w:rsidP="00D67EFC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D67EF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&lt; 1 м</w:t>
            </w:r>
            <w:proofErr w:type="gramStart"/>
            <w:r w:rsidRPr="00D67EFC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K</w:t>
            </w:r>
            <w:proofErr w:type="gramEnd"/>
            <w:r w:rsidRPr="00D67EF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)</w:t>
            </w:r>
          </w:p>
          <w:p w:rsidR="00BB5B41" w:rsidRPr="00D67EFC" w:rsidRDefault="00BB5B41" w:rsidP="00D67EFC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E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комплекте с температурным мостом</w:t>
            </w:r>
          </w:p>
          <w:p w:rsidR="00BB5B41" w:rsidRPr="00D67EFC" w:rsidRDefault="00BB5B41" w:rsidP="00D67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67EF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67EFC">
              <w:rPr>
                <w:rFonts w:ascii="Times New Roman" w:hAnsi="Times New Roman" w:cs="Times New Roman"/>
                <w:sz w:val="24"/>
                <w:szCs w:val="24"/>
              </w:rPr>
              <w:t>очность измерения сопротивления:</w:t>
            </w:r>
            <w:proofErr w:type="gramEnd"/>
          </w:p>
          <w:p w:rsidR="00BB5B41" w:rsidRPr="00D67EFC" w:rsidRDefault="00BB5B41" w:rsidP="00A8313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proofErr w:type="gramStart"/>
            <w:r w:rsidRPr="00D67E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67E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ppm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показания)</w:t>
            </w:r>
            <w:proofErr w:type="gramEnd"/>
          </w:p>
          <w:p w:rsidR="00BB5B41" w:rsidRPr="00D67EFC" w:rsidRDefault="00BB5B41" w:rsidP="00D85E7B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</w:p>
        </w:tc>
        <w:tc>
          <w:tcPr>
            <w:tcW w:w="2380" w:type="dxa"/>
            <w:vAlign w:val="center"/>
          </w:tcPr>
          <w:p w:rsidR="00BB5B41" w:rsidRPr="00F53519" w:rsidRDefault="00BB5B41" w:rsidP="00F53519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C11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lastRenderedPageBreak/>
              <w:t>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мК</w:t>
            </w:r>
            <w:proofErr w:type="spellEnd"/>
          </w:p>
        </w:tc>
        <w:tc>
          <w:tcPr>
            <w:tcW w:w="2348" w:type="dxa"/>
            <w:vAlign w:val="center"/>
          </w:tcPr>
          <w:p w:rsidR="00BB5B41" w:rsidRPr="001C1153" w:rsidRDefault="00BB5B41" w:rsidP="003C7DB2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менее </w:t>
            </w:r>
            <w:r w:rsidRPr="001C11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>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мК</w:t>
            </w:r>
            <w:proofErr w:type="spellEnd"/>
          </w:p>
        </w:tc>
      </w:tr>
      <w:tr w:rsidR="00BB5B41" w:rsidRPr="00E001FB" w:rsidTr="00BB5B41">
        <w:trPr>
          <w:trHeight w:val="710"/>
        </w:trPr>
        <w:tc>
          <w:tcPr>
            <w:tcW w:w="2549" w:type="dxa"/>
            <w:vAlign w:val="center"/>
          </w:tcPr>
          <w:p w:rsidR="00BB5B41" w:rsidRPr="001C1153" w:rsidRDefault="00BB5B41" w:rsidP="001C1153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1C115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 °</w:t>
            </w:r>
            <w:r w:rsidRPr="001C1153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C</w:t>
            </w:r>
          </w:p>
          <w:p w:rsidR="00BB5B41" w:rsidRPr="001C1153" w:rsidRDefault="00BB5B41" w:rsidP="001C1153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(с</w:t>
            </w:r>
            <w:r w:rsidRPr="001C115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осуд </w:t>
            </w:r>
            <w:proofErr w:type="spellStart"/>
            <w:r w:rsidRPr="001C115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Дьюара</w:t>
            </w:r>
            <w:proofErr w:type="spellEnd"/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)</w:t>
            </w:r>
          </w:p>
          <w:p w:rsidR="00BB5B41" w:rsidRPr="001C1153" w:rsidRDefault="00BB5B41" w:rsidP="00BF1280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</w:p>
        </w:tc>
        <w:tc>
          <w:tcPr>
            <w:tcW w:w="2329" w:type="dxa"/>
            <w:vMerge/>
          </w:tcPr>
          <w:p w:rsidR="00BB5B41" w:rsidRPr="00D67EFC" w:rsidRDefault="00BB5B41" w:rsidP="00D85E7B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</w:p>
        </w:tc>
        <w:tc>
          <w:tcPr>
            <w:tcW w:w="2380" w:type="dxa"/>
            <w:vAlign w:val="center"/>
          </w:tcPr>
          <w:p w:rsidR="00BB5B41" w:rsidRPr="001C1153" w:rsidRDefault="00BB5B41" w:rsidP="00732AFD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C11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>10</w:t>
            </w:r>
            <w:r w:rsidRPr="001C1153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мК</w:t>
            </w:r>
            <w:proofErr w:type="spellEnd"/>
          </w:p>
        </w:tc>
        <w:tc>
          <w:tcPr>
            <w:tcW w:w="2348" w:type="dxa"/>
            <w:vAlign w:val="center"/>
          </w:tcPr>
          <w:p w:rsidR="00BB5B41" w:rsidRPr="001C1153" w:rsidRDefault="00BB5B41" w:rsidP="003C7DB2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менее</w:t>
            </w:r>
            <w:r w:rsidRPr="001C11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 xml:space="preserve"> 10</w:t>
            </w:r>
            <w:r w:rsidRPr="001C1153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мК</w:t>
            </w:r>
            <w:proofErr w:type="spellEnd"/>
          </w:p>
        </w:tc>
      </w:tr>
      <w:tr w:rsidR="00BB5B41" w:rsidRPr="00E001FB" w:rsidTr="00BB5B41">
        <w:trPr>
          <w:trHeight w:val="710"/>
        </w:trPr>
        <w:tc>
          <w:tcPr>
            <w:tcW w:w="2549" w:type="dxa"/>
            <w:vAlign w:val="center"/>
          </w:tcPr>
          <w:p w:rsidR="00BB5B41" w:rsidRPr="001C1153" w:rsidRDefault="00BB5B41" w:rsidP="00BF1280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1C115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от 0 °</w:t>
            </w:r>
            <w:r w:rsidRPr="001C1153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C</w:t>
            </w:r>
            <w:r w:rsidRPr="001C115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до 50 °</w:t>
            </w:r>
            <w:r w:rsidRPr="001C1153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C</w:t>
            </w:r>
          </w:p>
          <w:p w:rsidR="00BB5B41" w:rsidRPr="001C1153" w:rsidRDefault="00BB5B41" w:rsidP="00BF1280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</w:t>
            </w:r>
            <w:r w:rsidRPr="001C115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водяной термостат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)</w:t>
            </w:r>
          </w:p>
        </w:tc>
        <w:tc>
          <w:tcPr>
            <w:tcW w:w="2329" w:type="dxa"/>
            <w:vMerge/>
          </w:tcPr>
          <w:p w:rsidR="00BB5B41" w:rsidRPr="00D67EFC" w:rsidRDefault="00BB5B41" w:rsidP="00D85E7B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</w:p>
        </w:tc>
        <w:tc>
          <w:tcPr>
            <w:tcW w:w="2380" w:type="dxa"/>
            <w:vAlign w:val="center"/>
          </w:tcPr>
          <w:p w:rsidR="00BB5B41" w:rsidRPr="001C1153" w:rsidRDefault="00BB5B41" w:rsidP="00732AFD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C11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>15</w:t>
            </w:r>
            <w:r w:rsidRPr="001C1153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мК</w:t>
            </w:r>
            <w:proofErr w:type="spellEnd"/>
          </w:p>
        </w:tc>
        <w:tc>
          <w:tcPr>
            <w:tcW w:w="2348" w:type="dxa"/>
            <w:vAlign w:val="center"/>
          </w:tcPr>
          <w:p w:rsidR="00BB5B41" w:rsidRPr="001C1153" w:rsidRDefault="00BB5B41" w:rsidP="003C7DB2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менее</w:t>
            </w:r>
            <w:r w:rsidRPr="001C11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 xml:space="preserve"> 15</w:t>
            </w:r>
            <w:r w:rsidRPr="001C1153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мК</w:t>
            </w:r>
            <w:proofErr w:type="spellEnd"/>
          </w:p>
        </w:tc>
      </w:tr>
      <w:tr w:rsidR="00BB5B41" w:rsidRPr="00E001FB" w:rsidTr="00BB5B41">
        <w:trPr>
          <w:trHeight w:val="710"/>
        </w:trPr>
        <w:tc>
          <w:tcPr>
            <w:tcW w:w="2549" w:type="dxa"/>
            <w:vAlign w:val="center"/>
          </w:tcPr>
          <w:p w:rsidR="00BB5B41" w:rsidRPr="001C1153" w:rsidRDefault="00BB5B41" w:rsidP="00BF1280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1C115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lastRenderedPageBreak/>
              <w:t>от 50 °</w:t>
            </w:r>
            <w:r w:rsidRPr="001C1153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C</w:t>
            </w:r>
            <w:r w:rsidRPr="001C115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до 250 °</w:t>
            </w:r>
            <w:r w:rsidRPr="001C1153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C</w:t>
            </w:r>
          </w:p>
          <w:p w:rsidR="00BB5B41" w:rsidRPr="001C1153" w:rsidRDefault="00BB5B41" w:rsidP="00BF1280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(</w:t>
            </w:r>
            <w:r w:rsidRPr="001C115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масляный термостат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)</w:t>
            </w:r>
          </w:p>
        </w:tc>
        <w:tc>
          <w:tcPr>
            <w:tcW w:w="2329" w:type="dxa"/>
            <w:vMerge/>
          </w:tcPr>
          <w:p w:rsidR="00BB5B41" w:rsidRPr="00D67EFC" w:rsidRDefault="00BB5B41" w:rsidP="00D85E7B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</w:p>
        </w:tc>
        <w:tc>
          <w:tcPr>
            <w:tcW w:w="2380" w:type="dxa"/>
            <w:vAlign w:val="center"/>
          </w:tcPr>
          <w:p w:rsidR="00BB5B41" w:rsidRPr="001C1153" w:rsidRDefault="00BB5B41" w:rsidP="00732AFD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C1153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20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мК</w:t>
            </w:r>
            <w:proofErr w:type="spellEnd"/>
          </w:p>
        </w:tc>
        <w:tc>
          <w:tcPr>
            <w:tcW w:w="2348" w:type="dxa"/>
            <w:vAlign w:val="center"/>
          </w:tcPr>
          <w:p w:rsidR="00BB5B41" w:rsidRPr="001C1153" w:rsidRDefault="00BB5B41" w:rsidP="003C7DB2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менее</w:t>
            </w:r>
            <w:r w:rsidRPr="001C1153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20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мК</w:t>
            </w:r>
            <w:proofErr w:type="spellEnd"/>
          </w:p>
        </w:tc>
      </w:tr>
      <w:tr w:rsidR="00BB5B41" w:rsidRPr="00E001FB" w:rsidTr="00BB5B41">
        <w:trPr>
          <w:trHeight w:val="710"/>
        </w:trPr>
        <w:tc>
          <w:tcPr>
            <w:tcW w:w="2549" w:type="dxa"/>
            <w:vAlign w:val="center"/>
          </w:tcPr>
          <w:p w:rsidR="00BB5B41" w:rsidRPr="001C1153" w:rsidRDefault="00BB5B41" w:rsidP="00BF1280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1C115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lastRenderedPageBreak/>
              <w:t>от 50 °</w:t>
            </w:r>
            <w:r w:rsidRPr="001C1153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C</w:t>
            </w:r>
            <w:r w:rsidRPr="001C115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до 660 °</w:t>
            </w:r>
            <w:r w:rsidRPr="001C1153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C</w:t>
            </w:r>
          </w:p>
          <w:p w:rsidR="00BB5B41" w:rsidRPr="001C1153" w:rsidRDefault="00BB5B41" w:rsidP="00BF1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C1153">
              <w:rPr>
                <w:rFonts w:ascii="Times New Roman" w:hAnsi="Times New Roman" w:cs="Times New Roman"/>
                <w:sz w:val="24"/>
                <w:szCs w:val="24"/>
              </w:rPr>
              <w:t>блок температурного калибратора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C11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B5B41" w:rsidRPr="001C1153" w:rsidRDefault="00BB5B41" w:rsidP="00732AFD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</w:p>
        </w:tc>
        <w:tc>
          <w:tcPr>
            <w:tcW w:w="2329" w:type="dxa"/>
            <w:vMerge/>
          </w:tcPr>
          <w:p w:rsidR="00BB5B41" w:rsidRPr="00D67EFC" w:rsidRDefault="00BB5B41" w:rsidP="00D85E7B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</w:p>
        </w:tc>
        <w:tc>
          <w:tcPr>
            <w:tcW w:w="2380" w:type="dxa"/>
            <w:vAlign w:val="center"/>
          </w:tcPr>
          <w:p w:rsidR="00BB5B41" w:rsidRPr="001C1153" w:rsidRDefault="00BB5B41" w:rsidP="00732AFD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C1153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0,2</w:t>
            </w:r>
            <w:r w:rsidRPr="001C11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>5</w:t>
            </w:r>
            <w:r w:rsidRPr="001C1153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  <w:r w:rsidRPr="001C11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>K</w:t>
            </w:r>
          </w:p>
        </w:tc>
        <w:tc>
          <w:tcPr>
            <w:tcW w:w="2348" w:type="dxa"/>
            <w:vAlign w:val="center"/>
          </w:tcPr>
          <w:p w:rsidR="00BB5B41" w:rsidRPr="001C1153" w:rsidRDefault="00BB5B41" w:rsidP="003C7DB2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менее</w:t>
            </w:r>
            <w:r w:rsidRPr="001C1153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0,2</w:t>
            </w:r>
            <w:r w:rsidRPr="001C11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>5</w:t>
            </w:r>
            <w:r w:rsidRPr="001C1153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  <w:r w:rsidRPr="001C11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>K</w:t>
            </w:r>
          </w:p>
        </w:tc>
      </w:tr>
      <w:tr w:rsidR="00AA6C03" w:rsidRPr="00E001FB" w:rsidTr="004137C7">
        <w:trPr>
          <w:trHeight w:val="710"/>
        </w:trPr>
        <w:tc>
          <w:tcPr>
            <w:tcW w:w="9606" w:type="dxa"/>
            <w:gridSpan w:val="4"/>
            <w:vAlign w:val="center"/>
          </w:tcPr>
          <w:p w:rsidR="00AA6C03" w:rsidRPr="009C6B10" w:rsidRDefault="00AA6C03" w:rsidP="00732AFD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bookmarkStart w:id="0" w:name="_GoBack"/>
            <w:r w:rsidRPr="009C6B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диапазоне  </w:t>
            </w:r>
            <w:r w:rsidRPr="009C6B10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от 300 °C до 1100 °C (контактная термометрия)</w:t>
            </w:r>
            <w:bookmarkEnd w:id="0"/>
          </w:p>
        </w:tc>
      </w:tr>
      <w:tr w:rsidR="00570976" w:rsidRPr="00E001FB" w:rsidTr="00BB5B41">
        <w:trPr>
          <w:trHeight w:val="710"/>
        </w:trPr>
        <w:tc>
          <w:tcPr>
            <w:tcW w:w="2549" w:type="dxa"/>
            <w:vAlign w:val="center"/>
          </w:tcPr>
          <w:p w:rsidR="00DF68D4" w:rsidRPr="001C1153" w:rsidRDefault="00DF68D4" w:rsidP="00DF68D4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1C115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30</w:t>
            </w:r>
            <w:r w:rsidRPr="001C115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 °</w:t>
            </w:r>
            <w:r w:rsidRPr="001C1153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C</w:t>
            </w:r>
            <w:r w:rsidRPr="001C115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до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110</w:t>
            </w:r>
            <w:r w:rsidRPr="001C1153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0 °</w:t>
            </w:r>
            <w:r w:rsidRPr="001C1153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C</w:t>
            </w:r>
          </w:p>
          <w:p w:rsidR="009B2CE7" w:rsidRDefault="009B0A86" w:rsidP="00DF6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B2CE7">
              <w:rPr>
                <w:rFonts w:ascii="Times New Roman" w:hAnsi="Times New Roman" w:cs="Times New Roman"/>
                <w:sz w:val="24"/>
                <w:szCs w:val="24"/>
              </w:rPr>
              <w:t>высоко</w:t>
            </w:r>
            <w:r w:rsidR="00DF68D4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="009B2CE7">
              <w:rPr>
                <w:rFonts w:ascii="Times New Roman" w:hAnsi="Times New Roman" w:cs="Times New Roman"/>
                <w:sz w:val="24"/>
                <w:szCs w:val="24"/>
              </w:rPr>
              <w:t>мпе</w:t>
            </w:r>
            <w:r w:rsidR="00DF68D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B2CE7">
              <w:rPr>
                <w:rFonts w:ascii="Times New Roman" w:hAnsi="Times New Roman" w:cs="Times New Roman"/>
                <w:sz w:val="24"/>
                <w:szCs w:val="24"/>
              </w:rPr>
              <w:t>атурная</w:t>
            </w:r>
            <w:proofErr w:type="gramEnd"/>
          </w:p>
          <w:p w:rsidR="00DF68D4" w:rsidRPr="001C1153" w:rsidRDefault="009B0A86" w:rsidP="00DF6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F68D4">
              <w:rPr>
                <w:rFonts w:ascii="Times New Roman" w:hAnsi="Times New Roman" w:cs="Times New Roman"/>
                <w:sz w:val="24"/>
                <w:szCs w:val="24"/>
              </w:rPr>
              <w:t>ечь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70976" w:rsidRPr="00732AFD" w:rsidRDefault="00570976" w:rsidP="00732AFD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</w:p>
        </w:tc>
        <w:tc>
          <w:tcPr>
            <w:tcW w:w="2329" w:type="dxa"/>
          </w:tcPr>
          <w:p w:rsidR="00A705CF" w:rsidRPr="00A8313D" w:rsidRDefault="00A705CF" w:rsidP="00A705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13D">
              <w:rPr>
                <w:rFonts w:ascii="Times New Roman" w:hAnsi="Times New Roman" w:cs="Times New Roman"/>
                <w:sz w:val="24"/>
                <w:szCs w:val="24"/>
              </w:rPr>
              <w:t>Термопар</w:t>
            </w:r>
            <w:r w:rsidR="003216A6" w:rsidRPr="00A8313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8313D">
              <w:rPr>
                <w:rFonts w:ascii="Times New Roman" w:hAnsi="Times New Roman" w:cs="Times New Roman"/>
                <w:sz w:val="24"/>
                <w:szCs w:val="24"/>
              </w:rPr>
              <w:t xml:space="preserve"> типа </w:t>
            </w:r>
            <w:r w:rsidRPr="00A831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  <w:p w:rsidR="00D67EFC" w:rsidRPr="00A8313D" w:rsidRDefault="00D67EFC" w:rsidP="00D67EFC">
            <w:pPr>
              <w:jc w:val="center"/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</w:rPr>
            </w:pPr>
            <w:proofErr w:type="gramStart"/>
            <w:r w:rsidRPr="00A8313D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</w:rPr>
              <w:t>(точность</w:t>
            </w:r>
            <w:proofErr w:type="gramEnd"/>
          </w:p>
          <w:p w:rsidR="00D67EFC" w:rsidRPr="00A8313D" w:rsidRDefault="00D67EFC" w:rsidP="00D67EFC">
            <w:pPr>
              <w:jc w:val="center"/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</w:rPr>
            </w:pPr>
            <w:r w:rsidRPr="00A8313D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</w:rPr>
              <w:t>до 600</w:t>
            </w:r>
            <w:r w:rsidRPr="00A8313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°</w:t>
            </w:r>
            <w:r w:rsidRPr="00A8313D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C</w:t>
            </w:r>
            <w:r w:rsidRPr="00A8313D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</w:rPr>
              <w:t>:</w:t>
            </w:r>
          </w:p>
          <w:p w:rsidR="00D67EFC" w:rsidRPr="00A8313D" w:rsidRDefault="00D67EFC" w:rsidP="00D67EFC">
            <w:pPr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A8313D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</w:rPr>
              <w:t xml:space="preserve">± </w:t>
            </w:r>
            <w:smartTag w:uri="urn:schemas-microsoft-com:office:smarttags" w:element="metricconverter">
              <w:smartTagPr>
                <w:attr w:name="ProductID" w:val="0,6 ﾰC"/>
              </w:smartTagPr>
              <w:r w:rsidRPr="00A8313D">
                <w:rPr>
                  <w:rFonts w:ascii="Times New Roman" w:hAnsi="Times New Roman" w:cs="Times New Roman"/>
                  <w:bCs/>
                  <w:color w:val="231F20"/>
                  <w:sz w:val="24"/>
                  <w:szCs w:val="24"/>
                </w:rPr>
                <w:t xml:space="preserve">0,6 </w:t>
              </w:r>
              <w:r w:rsidRPr="00A8313D">
                <w:rPr>
                  <w:rFonts w:ascii="Times New Roman" w:hAnsi="Times New Roman" w:cs="Times New Roman"/>
                  <w:color w:val="231F20"/>
                  <w:sz w:val="24"/>
                  <w:szCs w:val="24"/>
                </w:rPr>
                <w:t>°</w:t>
              </w:r>
              <w:r w:rsidRPr="00A8313D">
                <w:rPr>
                  <w:rFonts w:ascii="Times New Roman" w:hAnsi="Times New Roman" w:cs="Times New Roman"/>
                  <w:color w:val="231F20"/>
                  <w:sz w:val="24"/>
                  <w:szCs w:val="24"/>
                  <w:lang w:val="en-US"/>
                </w:rPr>
                <w:t>C</w:t>
              </w:r>
            </w:smartTag>
          </w:p>
          <w:p w:rsidR="00D67EFC" w:rsidRPr="00A8313D" w:rsidRDefault="00D67EFC" w:rsidP="00D67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13D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</w:rPr>
              <w:t>до 1100</w:t>
            </w:r>
            <w:r w:rsidRPr="00A8313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°</w:t>
            </w:r>
            <w:r w:rsidRPr="00A8313D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C</w:t>
            </w:r>
            <w:r w:rsidRPr="00A8313D">
              <w:rPr>
                <w:rFonts w:ascii="Times New Roman" w:hAnsi="Times New Roman" w:cs="Times New Roman"/>
                <w:bCs/>
                <w:color w:val="231F20"/>
                <w:sz w:val="24"/>
                <w:szCs w:val="24"/>
              </w:rPr>
              <w:t xml:space="preserve">: ± 0,1 % от  </w:t>
            </w:r>
            <w:r w:rsidRPr="00A8313D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показания)</w:t>
            </w:r>
          </w:p>
          <w:p w:rsidR="00A705CF" w:rsidRPr="00D67EFC" w:rsidRDefault="00A705CF" w:rsidP="00A705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13D">
              <w:rPr>
                <w:rFonts w:ascii="Times New Roman" w:hAnsi="Times New Roman" w:cs="Times New Roman"/>
                <w:sz w:val="24"/>
                <w:szCs w:val="24"/>
              </w:rPr>
              <w:t xml:space="preserve">в комплекте с </w:t>
            </w:r>
            <w:proofErr w:type="spellStart"/>
            <w:r w:rsidRPr="00A8313D">
              <w:rPr>
                <w:rFonts w:ascii="Times New Roman" w:hAnsi="Times New Roman" w:cs="Times New Roman"/>
                <w:sz w:val="24"/>
                <w:szCs w:val="24"/>
              </w:rPr>
              <w:t>мультиметром</w:t>
            </w:r>
            <w:proofErr w:type="spellEnd"/>
          </w:p>
          <w:p w:rsidR="00570976" w:rsidRPr="00D67EFC" w:rsidRDefault="00D67EFC" w:rsidP="00A8313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proofErr w:type="gramStart"/>
            <w:r w:rsidRPr="00D67EFC">
              <w:rPr>
                <w:rFonts w:ascii="Times New Roman" w:hAnsi="Times New Roman" w:cs="Times New Roman"/>
                <w:sz w:val="24"/>
                <w:szCs w:val="24"/>
              </w:rPr>
              <w:t>(±(4,5</w:t>
            </w:r>
            <w:r w:rsidRPr="00D67E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ppm</w:t>
            </w:r>
            <w:r w:rsidRPr="00D67EFC">
              <w:rPr>
                <w:rFonts w:ascii="Times New Roman" w:hAnsi="Times New Roman" w:cs="Times New Roman"/>
                <w:sz w:val="24"/>
                <w:szCs w:val="24"/>
              </w:rPr>
              <w:t xml:space="preserve"> от показания + 0,5</w:t>
            </w:r>
            <w:r w:rsidRPr="00D67E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ppm</w:t>
            </w:r>
            <w:r w:rsidRPr="00D67EFC">
              <w:rPr>
                <w:rFonts w:ascii="Times New Roman" w:hAnsi="Times New Roman" w:cs="Times New Roman"/>
                <w:sz w:val="24"/>
                <w:szCs w:val="24"/>
              </w:rPr>
              <w:t xml:space="preserve"> от диапазона измерения)</w:t>
            </w:r>
            <w:proofErr w:type="gramEnd"/>
          </w:p>
        </w:tc>
        <w:tc>
          <w:tcPr>
            <w:tcW w:w="2380" w:type="dxa"/>
            <w:vAlign w:val="center"/>
          </w:tcPr>
          <w:p w:rsidR="00570976" w:rsidRPr="00732AFD" w:rsidRDefault="00DF68D4" w:rsidP="00732AFD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1C1153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0,</w:t>
            </w:r>
            <w:r w:rsidRPr="001C11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>5</w:t>
            </w:r>
            <w:r w:rsidRPr="001C1153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  <w:r w:rsidRPr="001C11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>K</w:t>
            </w:r>
          </w:p>
        </w:tc>
        <w:tc>
          <w:tcPr>
            <w:tcW w:w="2348" w:type="dxa"/>
          </w:tcPr>
          <w:p w:rsidR="00DF68D4" w:rsidRDefault="00DF68D4" w:rsidP="00732AFD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9B2CE7" w:rsidRDefault="009B2CE7" w:rsidP="00732AFD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A8313D" w:rsidRDefault="00A8313D" w:rsidP="00732AFD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A8313D" w:rsidRDefault="00A8313D" w:rsidP="00732AFD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570976" w:rsidRPr="00732AFD" w:rsidRDefault="00DF68D4" w:rsidP="00732AFD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менее</w:t>
            </w:r>
            <w:r w:rsidRPr="001C1153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0,</w:t>
            </w:r>
            <w:r w:rsidRPr="001C11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>5</w:t>
            </w:r>
            <w:r w:rsidRPr="001C1153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 </w:t>
            </w:r>
            <w:r w:rsidRPr="001C115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>K</w:t>
            </w:r>
          </w:p>
        </w:tc>
      </w:tr>
    </w:tbl>
    <w:p w:rsidR="00DF68D4" w:rsidRDefault="00DF68D4" w:rsidP="001160E7">
      <w:pPr>
        <w:widowControl w:val="0"/>
        <w:tabs>
          <w:tab w:val="left" w:pos="567"/>
          <w:tab w:val="left" w:pos="85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eastAsia="ru-RU"/>
        </w:rPr>
      </w:pPr>
    </w:p>
    <w:p w:rsidR="00DF68D4" w:rsidRDefault="00DF68D4" w:rsidP="001160E7">
      <w:pPr>
        <w:widowControl w:val="0"/>
        <w:tabs>
          <w:tab w:val="left" w:pos="567"/>
          <w:tab w:val="left" w:pos="85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eastAsia="ru-RU"/>
        </w:rPr>
      </w:pPr>
    </w:p>
    <w:p w:rsidR="001160E7" w:rsidRDefault="001160E7" w:rsidP="001160E7">
      <w:pPr>
        <w:widowControl w:val="0"/>
        <w:tabs>
          <w:tab w:val="left" w:pos="567"/>
          <w:tab w:val="left" w:pos="851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eastAsia="ru-RU"/>
        </w:rPr>
      </w:pPr>
      <w:r w:rsidRPr="00BE4334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eastAsia="ru-RU"/>
        </w:rPr>
        <w:t xml:space="preserve">Для обеспечения </w:t>
      </w:r>
      <w:r w:rsidRPr="00BE4334">
        <w:rPr>
          <w:rFonts w:ascii="Times New Roman" w:hAnsi="Times New Roman" w:cs="Times New Roman"/>
          <w:sz w:val="24"/>
          <w:szCs w:val="24"/>
        </w:rPr>
        <w:t xml:space="preserve">условий окружающей среды  </w:t>
      </w:r>
      <w:r w:rsidRPr="00BE4334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eastAsia="ru-RU"/>
        </w:rPr>
        <w:t>в лаборатории температуры и влажности (23±5) º</w:t>
      </w:r>
      <w:proofErr w:type="gramStart"/>
      <w:r w:rsidRPr="00BE4334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eastAsia="ru-RU"/>
        </w:rPr>
        <w:t>С</w:t>
      </w:r>
      <w:proofErr w:type="gramEnd"/>
      <w:r w:rsidRPr="00BE4334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eastAsia="ru-RU"/>
        </w:rPr>
        <w:t xml:space="preserve"> </w:t>
      </w:r>
      <w:proofErr w:type="gramStart"/>
      <w:r w:rsidRPr="00BE4334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eastAsia="ru-RU"/>
        </w:rPr>
        <w:t>проведена</w:t>
      </w:r>
      <w:proofErr w:type="gramEnd"/>
      <w:r w:rsidRPr="00BE4334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eastAsia="ru-RU"/>
        </w:rPr>
        <w:t xml:space="preserve"> система кондиционирования с установкой прецизионного кондиционера </w:t>
      </w:r>
      <w:proofErr w:type="spellStart"/>
      <w:r w:rsidRPr="00BE4334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eastAsia="ru-RU"/>
        </w:rPr>
        <w:t>Blue</w:t>
      </w:r>
      <w:proofErr w:type="spellEnd"/>
      <w:r w:rsidRPr="00BE4334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eastAsia="ru-RU"/>
        </w:rPr>
        <w:t xml:space="preserve"> </w:t>
      </w:r>
      <w:proofErr w:type="spellStart"/>
      <w:r w:rsidRPr="00BE4334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eastAsia="ru-RU"/>
        </w:rPr>
        <w:t>Box</w:t>
      </w:r>
      <w:proofErr w:type="spellEnd"/>
      <w:r w:rsidRPr="00BE4334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eastAsia="ru-RU"/>
        </w:rPr>
        <w:t xml:space="preserve"> </w:t>
      </w:r>
      <w:proofErr w:type="spellStart"/>
      <w:r w:rsidRPr="00BE4334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eastAsia="ru-RU"/>
        </w:rPr>
        <w:t>Datatech</w:t>
      </w:r>
      <w:proofErr w:type="spellEnd"/>
      <w:r w:rsidRPr="00BE4334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eastAsia="ru-RU"/>
        </w:rPr>
        <w:t xml:space="preserve"> UEDA 8.1. </w:t>
      </w:r>
    </w:p>
    <w:p w:rsidR="00BE4334" w:rsidRPr="00BE4334" w:rsidRDefault="004607E8" w:rsidP="004607E8">
      <w:pPr>
        <w:widowControl w:val="0"/>
        <w:tabs>
          <w:tab w:val="left" w:pos="567"/>
          <w:tab w:val="left" w:pos="851"/>
        </w:tabs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pacing w:val="3"/>
          <w:sz w:val="24"/>
          <w:szCs w:val="24"/>
          <w:lang w:eastAsia="ru-RU"/>
        </w:rPr>
        <w:drawing>
          <wp:inline distT="0" distB="0" distL="0" distR="0">
            <wp:extent cx="3286125" cy="4029075"/>
            <wp:effectExtent l="0" t="0" r="9525" b="9525"/>
            <wp:docPr id="2" name="Рисунок 2" descr="C:\Users\Администратор\Desktop\объе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объем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pPr w:leftFromText="180" w:rightFromText="180" w:vertAnchor="text" w:horzAnchor="margin" w:tblpY="166"/>
        <w:tblW w:w="9606" w:type="dxa"/>
        <w:tblLayout w:type="fixed"/>
        <w:tblLook w:val="04A0" w:firstRow="1" w:lastRow="0" w:firstColumn="1" w:lastColumn="0" w:noHBand="0" w:noVBand="1"/>
      </w:tblPr>
      <w:tblGrid>
        <w:gridCol w:w="400"/>
        <w:gridCol w:w="1551"/>
        <w:gridCol w:w="1418"/>
        <w:gridCol w:w="1984"/>
        <w:gridCol w:w="1418"/>
        <w:gridCol w:w="1417"/>
        <w:gridCol w:w="1418"/>
      </w:tblGrid>
      <w:tr w:rsidR="001160E7" w:rsidRPr="00BE4334" w:rsidTr="0048652B">
        <w:tc>
          <w:tcPr>
            <w:tcW w:w="4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60E7" w:rsidRPr="00BE4334" w:rsidRDefault="001160E7" w:rsidP="00732A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15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60E7" w:rsidRPr="00BE4334" w:rsidRDefault="001160E7" w:rsidP="00732A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условий ОС</w:t>
            </w:r>
          </w:p>
        </w:tc>
        <w:tc>
          <w:tcPr>
            <w:tcW w:w="14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60E7" w:rsidRPr="00BE4334" w:rsidRDefault="001160E7" w:rsidP="00732A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b/>
                <w:sz w:val="24"/>
                <w:szCs w:val="24"/>
              </w:rPr>
              <w:t>Диапазон, точность поддержания</w:t>
            </w:r>
          </w:p>
        </w:tc>
        <w:tc>
          <w:tcPr>
            <w:tcW w:w="34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60E7" w:rsidRPr="00BE4334" w:rsidRDefault="001160E7" w:rsidP="00732A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для поддержания УОС</w:t>
            </w:r>
          </w:p>
        </w:tc>
        <w:tc>
          <w:tcPr>
            <w:tcW w:w="28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60E7" w:rsidRPr="00BE4334" w:rsidRDefault="001160E7" w:rsidP="00732A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b/>
                <w:sz w:val="24"/>
                <w:szCs w:val="24"/>
              </w:rPr>
              <w:t>СИ для регистрации УОС</w:t>
            </w:r>
          </w:p>
        </w:tc>
      </w:tr>
      <w:tr w:rsidR="001160E7" w:rsidRPr="00BE4334" w:rsidTr="0048652B">
        <w:tc>
          <w:tcPr>
            <w:tcW w:w="4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60E7" w:rsidRPr="00BE4334" w:rsidRDefault="001160E7" w:rsidP="00732A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60E7" w:rsidRPr="00BE4334" w:rsidRDefault="001160E7" w:rsidP="00732A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60E7" w:rsidRPr="00BE4334" w:rsidRDefault="001160E7" w:rsidP="00732A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60E7" w:rsidRPr="00BE4334" w:rsidRDefault="001160E7" w:rsidP="00732A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60E7" w:rsidRPr="00BE4334" w:rsidRDefault="001160E7" w:rsidP="00732AF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E4334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60E7" w:rsidRPr="00BE4334" w:rsidRDefault="001160E7" w:rsidP="00732A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60E7" w:rsidRPr="00BE4334" w:rsidRDefault="001160E7" w:rsidP="00732AF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E4334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характеристики</w:t>
            </w:r>
          </w:p>
        </w:tc>
      </w:tr>
      <w:tr w:rsidR="001160E7" w:rsidRPr="00BE4334" w:rsidTr="0048652B">
        <w:tc>
          <w:tcPr>
            <w:tcW w:w="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60E7" w:rsidRPr="00BE4334" w:rsidRDefault="001160E7" w:rsidP="00732A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60E7" w:rsidRPr="00BE4334" w:rsidRDefault="001160E7" w:rsidP="00732A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</w:p>
          <w:p w:rsidR="001160E7" w:rsidRPr="00BE4334" w:rsidRDefault="001160E7" w:rsidP="00732AF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(23 ± 5) </w:t>
            </w:r>
            <w:r w:rsidR="000B26F2" w:rsidRPr="00BE433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°</w:t>
            </w:r>
            <w:r w:rsidR="000B26F2" w:rsidRPr="00BE4334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C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60E7" w:rsidRPr="00BE4334" w:rsidRDefault="001160E7" w:rsidP="00732AFD">
            <w:pP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  <w:szCs w:val="24"/>
                <w:lang w:val="ky-KG" w:eastAsia="ru-RU"/>
              </w:rPr>
            </w:pPr>
          </w:p>
          <w:p w:rsidR="001160E7" w:rsidRPr="00BE4334" w:rsidRDefault="001160E7" w:rsidP="00732AFD">
            <w:pP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  <w:szCs w:val="24"/>
                <w:lang w:val="ky-KG" w:eastAsia="ru-RU"/>
              </w:rPr>
            </w:pPr>
            <w:r w:rsidRPr="00BE433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  <w:szCs w:val="24"/>
                <w:lang w:val="en-US" w:eastAsia="ru-RU"/>
              </w:rPr>
              <w:t>(18</w:t>
            </w:r>
            <w:r w:rsidRPr="00BE433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  <w:szCs w:val="24"/>
                <w:lang w:val="ky-KG" w:eastAsia="ru-RU"/>
              </w:rPr>
              <w:t xml:space="preserve"> – 2</w:t>
            </w:r>
            <w:r w:rsidRPr="00BE433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  <w:szCs w:val="24"/>
                <w:lang w:val="en-US" w:eastAsia="ru-RU"/>
              </w:rPr>
              <w:t>6)</w:t>
            </w:r>
            <w:r w:rsidRPr="00BE433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  <w:szCs w:val="24"/>
                <w:lang w:val="ky-KG" w:eastAsia="ru-RU"/>
              </w:rPr>
              <w:t xml:space="preserve"> </w:t>
            </w:r>
            <w:r w:rsidR="000B26F2" w:rsidRPr="00BE433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°</w:t>
            </w:r>
            <w:r w:rsidR="000B26F2" w:rsidRPr="00BE4334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C</w:t>
            </w:r>
          </w:p>
          <w:p w:rsidR="001160E7" w:rsidRPr="00BE4334" w:rsidRDefault="001160E7" w:rsidP="00732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60E7" w:rsidRPr="00BE4334" w:rsidRDefault="001160E7" w:rsidP="00732A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кондиционер </w:t>
            </w:r>
            <w:r w:rsidRPr="00BE4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BLUBOX</w:t>
            </w: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4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DATA</w:t>
            </w: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4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</w:t>
            </w: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 8.1.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60E7" w:rsidRPr="00BE4334" w:rsidRDefault="001160E7" w:rsidP="00732A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>прецизионный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60E7" w:rsidRPr="00BE4334" w:rsidRDefault="001160E7" w:rsidP="00732A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4334">
              <w:rPr>
                <w:rFonts w:ascii="Times New Roman" w:hAnsi="Times New Roman" w:cs="Times New Roman"/>
                <w:sz w:val="24"/>
                <w:szCs w:val="24"/>
              </w:rPr>
              <w:t>Термогигрометр</w:t>
            </w:r>
            <w:proofErr w:type="spellEnd"/>
            <w:r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4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Dewk</w:t>
            </w:r>
            <w:proofErr w:type="spellEnd"/>
            <w:r w:rsidRPr="00BE4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E4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620A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60E7" w:rsidRPr="00BE4334" w:rsidRDefault="001160E7" w:rsidP="00732A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Точность ±0,5  </w:t>
            </w:r>
            <w:r w:rsidR="000B26F2" w:rsidRPr="00BE433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°</w:t>
            </w:r>
            <w:r w:rsidR="000B26F2" w:rsidRPr="00BE4334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C</w:t>
            </w:r>
          </w:p>
        </w:tc>
      </w:tr>
      <w:tr w:rsidR="001160E7" w:rsidRPr="00BE4334" w:rsidTr="0048652B">
        <w:tc>
          <w:tcPr>
            <w:tcW w:w="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60E7" w:rsidRPr="00BE4334" w:rsidRDefault="001160E7" w:rsidP="00732A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60E7" w:rsidRPr="00BE4334" w:rsidRDefault="001160E7" w:rsidP="00732A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>Влажность</w:t>
            </w:r>
          </w:p>
          <w:p w:rsidR="001160E7" w:rsidRPr="00BE4334" w:rsidRDefault="001160E7" w:rsidP="00732AF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      ≤80 %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60E7" w:rsidRPr="00BE4334" w:rsidRDefault="001160E7" w:rsidP="00732AFD">
            <w:pP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  <w:szCs w:val="24"/>
                <w:lang w:val="ky-KG" w:eastAsia="ru-RU"/>
              </w:rPr>
            </w:pPr>
          </w:p>
          <w:p w:rsidR="001160E7" w:rsidRPr="00BE4334" w:rsidRDefault="001160E7" w:rsidP="00732AFD">
            <w:pP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  <w:szCs w:val="24"/>
                <w:lang w:val="ky-KG" w:eastAsia="ru-RU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60E7" w:rsidRPr="00BE4334" w:rsidRDefault="001160E7" w:rsidP="00732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60E7" w:rsidRPr="00BE4334" w:rsidRDefault="001160E7" w:rsidP="00732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60E7" w:rsidRPr="00BE4334" w:rsidRDefault="001160E7" w:rsidP="00732AF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BE4334">
              <w:rPr>
                <w:rFonts w:ascii="Times New Roman" w:hAnsi="Times New Roman" w:cs="Times New Roman"/>
                <w:sz w:val="24"/>
                <w:szCs w:val="24"/>
              </w:rPr>
              <w:t>Термогигрометр</w:t>
            </w:r>
            <w:proofErr w:type="spellEnd"/>
            <w:r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4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Dewk</w:t>
            </w:r>
            <w:proofErr w:type="spellEnd"/>
            <w:r w:rsidRPr="00BE4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E4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620A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60E7" w:rsidRPr="00BE4334" w:rsidRDefault="001160E7" w:rsidP="00732AF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>Точность ±1%</w:t>
            </w:r>
          </w:p>
        </w:tc>
      </w:tr>
    </w:tbl>
    <w:p w:rsidR="00E61B83" w:rsidRPr="003257DC" w:rsidRDefault="00E61B83" w:rsidP="005122B4">
      <w:pPr>
        <w:pStyle w:val="tkRedakcijaTekst"/>
        <w:spacing w:after="0" w:line="240" w:lineRule="auto"/>
        <w:ind w:firstLine="709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5122B4" w:rsidRDefault="005122B4" w:rsidP="005122B4">
      <w:pPr>
        <w:pStyle w:val="tkRedakcijaTekst"/>
        <w:spacing w:after="0" w:line="240" w:lineRule="auto"/>
        <w:ind w:firstLine="709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 w:rsidRPr="00BE4334">
        <w:rPr>
          <w:rFonts w:ascii="Times New Roman" w:hAnsi="Times New Roman" w:cs="Times New Roman"/>
          <w:b/>
          <w:i w:val="0"/>
          <w:sz w:val="24"/>
          <w:szCs w:val="24"/>
        </w:rPr>
        <w:t>Результаты исследований эталона</w:t>
      </w:r>
    </w:p>
    <w:p w:rsidR="00BE4334" w:rsidRPr="00BE4334" w:rsidRDefault="00BE4334" w:rsidP="005122B4">
      <w:pPr>
        <w:pStyle w:val="tkRedakcijaTekst"/>
        <w:spacing w:after="0" w:line="240" w:lineRule="auto"/>
        <w:ind w:firstLine="709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42"/>
        <w:gridCol w:w="2182"/>
        <w:gridCol w:w="1945"/>
        <w:gridCol w:w="2256"/>
        <w:gridCol w:w="2143"/>
      </w:tblGrid>
      <w:tr w:rsidR="005122B4" w:rsidRPr="00BE4334" w:rsidTr="005122B4">
        <w:tc>
          <w:tcPr>
            <w:tcW w:w="1242" w:type="dxa"/>
          </w:tcPr>
          <w:p w:rsidR="005122B4" w:rsidRPr="00BE4334" w:rsidRDefault="005122B4" w:rsidP="00090D84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внесения записи</w:t>
            </w:r>
          </w:p>
        </w:tc>
        <w:tc>
          <w:tcPr>
            <w:tcW w:w="1985" w:type="dxa"/>
          </w:tcPr>
          <w:p w:rsidR="005122B4" w:rsidRPr="00BE4334" w:rsidRDefault="005122B4" w:rsidP="00090D84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 исследования</w:t>
            </w:r>
          </w:p>
        </w:tc>
        <w:tc>
          <w:tcPr>
            <w:tcW w:w="1945" w:type="dxa"/>
          </w:tcPr>
          <w:p w:rsidR="005122B4" w:rsidRPr="00BE4334" w:rsidRDefault="005122B4" w:rsidP="00090D84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Диапазон величины или номинальное значение, приписанное эталону</w:t>
            </w:r>
          </w:p>
        </w:tc>
        <w:tc>
          <w:tcPr>
            <w:tcW w:w="2256" w:type="dxa"/>
          </w:tcPr>
          <w:p w:rsidR="005122B4" w:rsidRPr="00BE4334" w:rsidRDefault="005122B4" w:rsidP="00090D84">
            <w:pPr>
              <w:pStyle w:val="tkTablica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b/>
                <w:sz w:val="24"/>
                <w:szCs w:val="24"/>
              </w:rPr>
              <w:t>Наилучшие измерительные возможности</w:t>
            </w:r>
          </w:p>
          <w:p w:rsidR="005122B4" w:rsidRPr="00BE4334" w:rsidRDefault="005122B4" w:rsidP="00090D84">
            <w:pPr>
              <w:pStyle w:val="tkTablica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E4334">
              <w:rPr>
                <w:rFonts w:ascii="Times New Roman" w:hAnsi="Times New Roman" w:cs="Times New Roman"/>
                <w:b/>
                <w:sz w:val="24"/>
                <w:szCs w:val="24"/>
              </w:rPr>
              <w:t>(расширенная</w:t>
            </w:r>
            <w:proofErr w:type="gramEnd"/>
          </w:p>
          <w:p w:rsidR="005122B4" w:rsidRPr="00BE4334" w:rsidRDefault="005122B4" w:rsidP="00090D84">
            <w:pPr>
              <w:pStyle w:val="tkTablica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неопределенность) </w:t>
            </w:r>
          </w:p>
        </w:tc>
        <w:tc>
          <w:tcPr>
            <w:tcW w:w="2143" w:type="dxa"/>
          </w:tcPr>
          <w:p w:rsidR="005122B4" w:rsidRPr="00BE4334" w:rsidRDefault="005122B4" w:rsidP="00090D84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документов, подтверждающих исследования эталона</w:t>
            </w:r>
          </w:p>
        </w:tc>
      </w:tr>
      <w:tr w:rsidR="00FB501D" w:rsidRPr="00BE4334" w:rsidTr="007621FA">
        <w:trPr>
          <w:trHeight w:val="1681"/>
        </w:trPr>
        <w:tc>
          <w:tcPr>
            <w:tcW w:w="1242" w:type="dxa"/>
          </w:tcPr>
          <w:p w:rsidR="00FB501D" w:rsidRPr="00BE4334" w:rsidRDefault="00FB501D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2011 </w:t>
            </w:r>
          </w:p>
        </w:tc>
        <w:tc>
          <w:tcPr>
            <w:tcW w:w="1985" w:type="dxa"/>
          </w:tcPr>
          <w:p w:rsidR="00FB501D" w:rsidRPr="00BE4334" w:rsidRDefault="00FB501D" w:rsidP="00C74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Двусторонние сличения по калибровке термометров стеклянных и цифровых методом непосредственного </w:t>
            </w:r>
            <w:r w:rsidR="00C744BD" w:rsidRPr="00BE4334">
              <w:rPr>
                <w:rFonts w:ascii="Times New Roman" w:hAnsi="Times New Roman" w:cs="Times New Roman"/>
                <w:sz w:val="24"/>
                <w:szCs w:val="24"/>
              </w:rPr>
              <w:t>сличения</w:t>
            </w:r>
            <w:r w:rsidR="005355C7"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55C7" w:rsidRPr="00BE4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5355C7"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 аккредитованной калибровочной лаборатории Германии </w:t>
            </w:r>
            <w:r w:rsidR="005355C7" w:rsidRPr="00BE4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ZMK</w:t>
            </w:r>
            <w:r w:rsidR="005355C7"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55C7" w:rsidRPr="00BE4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GmbH</w:t>
            </w:r>
            <w:r w:rsidR="005355C7"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5355C7" w:rsidRPr="00BE4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="005355C7" w:rsidRPr="00BE43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355C7" w:rsidRPr="00BE4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="005355C7"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-15186-01)  </w:t>
            </w:r>
          </w:p>
        </w:tc>
        <w:tc>
          <w:tcPr>
            <w:tcW w:w="1945" w:type="dxa"/>
          </w:tcPr>
          <w:p w:rsidR="00FB501D" w:rsidRPr="00BE4334" w:rsidRDefault="00FB501D" w:rsidP="00090D84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В диапазоне </w:t>
            </w:r>
          </w:p>
          <w:p w:rsidR="00FB501D" w:rsidRPr="00BE4334" w:rsidRDefault="00486FD6" w:rsidP="00090D84">
            <w:pPr>
              <w:pStyle w:val="tkTablica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от  </w:t>
            </w:r>
            <w:r w:rsidR="00FB501D" w:rsidRPr="00BE43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proofErr w:type="gramStart"/>
            <w:r w:rsidR="00FB501D"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 °С</w:t>
            </w:r>
            <w:proofErr w:type="gramEnd"/>
            <w:r w:rsidR="00FB501D"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 до 250  °С</w:t>
            </w:r>
          </w:p>
        </w:tc>
        <w:tc>
          <w:tcPr>
            <w:tcW w:w="2256" w:type="dxa"/>
          </w:tcPr>
          <w:p w:rsidR="00FB501D" w:rsidRPr="00BE4334" w:rsidRDefault="00FB501D" w:rsidP="005122B4">
            <w:pPr>
              <w:pStyle w:val="tkTablica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  <w:proofErr w:type="gramStart"/>
            <w:r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  °С</w:t>
            </w:r>
            <w:proofErr w:type="gramEnd"/>
          </w:p>
        </w:tc>
        <w:tc>
          <w:tcPr>
            <w:tcW w:w="2143" w:type="dxa"/>
          </w:tcPr>
          <w:p w:rsidR="00FB501D" w:rsidRPr="00BE4334" w:rsidRDefault="00FB501D" w:rsidP="00090D84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Отчет о сличениях </w:t>
            </w:r>
          </w:p>
          <w:p w:rsidR="001A6930" w:rsidRPr="00BE4334" w:rsidRDefault="00FB501D" w:rsidP="00090D84">
            <w:pPr>
              <w:pStyle w:val="tkTablica"/>
              <w:spacing w:after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BE4334">
              <w:rPr>
                <w:rFonts w:ascii="Times New Roman" w:eastAsia="MS Mincho" w:hAnsi="Times New Roman" w:cs="Times New Roman"/>
                <w:sz w:val="24"/>
                <w:szCs w:val="24"/>
              </w:rPr>
              <w:t>№</w:t>
            </w:r>
            <w:r w:rsidR="001A6930" w:rsidRPr="00BE4334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="001A6930" w:rsidRPr="00BE4334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V</w:t>
            </w:r>
            <w:r w:rsidR="001A6930" w:rsidRPr="00BE4334">
              <w:rPr>
                <w:rFonts w:ascii="Times New Roman" w:eastAsia="MS Mincho" w:hAnsi="Times New Roman" w:cs="Times New Roman"/>
                <w:sz w:val="24"/>
                <w:szCs w:val="24"/>
              </w:rPr>
              <w:t>/0006/11</w:t>
            </w:r>
          </w:p>
          <w:p w:rsidR="00FB501D" w:rsidRPr="00BE4334" w:rsidRDefault="00FB501D" w:rsidP="00090D84">
            <w:pPr>
              <w:pStyle w:val="tkTablica"/>
              <w:spacing w:after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BE4334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от 09.</w:t>
            </w:r>
            <w:r w:rsidR="001A6930" w:rsidRPr="00BE4334">
              <w:rPr>
                <w:rFonts w:ascii="Times New Roman" w:eastAsia="MS Mincho" w:hAnsi="Times New Roman" w:cs="Times New Roman"/>
                <w:sz w:val="24"/>
                <w:szCs w:val="24"/>
              </w:rPr>
              <w:t>10</w:t>
            </w:r>
            <w:r w:rsidRPr="00BE4334">
              <w:rPr>
                <w:rFonts w:ascii="Times New Roman" w:eastAsia="MS Mincho" w:hAnsi="Times New Roman" w:cs="Times New Roman"/>
                <w:sz w:val="24"/>
                <w:szCs w:val="24"/>
              </w:rPr>
              <w:t>.2011</w:t>
            </w:r>
          </w:p>
          <w:p w:rsidR="00FB501D" w:rsidRPr="00BE4334" w:rsidRDefault="00FB501D" w:rsidP="00090D84">
            <w:pPr>
              <w:pStyle w:val="tkTablica"/>
              <w:spacing w:after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FB501D" w:rsidRPr="00BE4334" w:rsidRDefault="00FB501D" w:rsidP="007621FA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4334">
              <w:rPr>
                <w:rFonts w:ascii="Times New Roman" w:eastAsia="MS Mincho" w:hAnsi="Times New Roman" w:cs="Times New Roman"/>
                <w:sz w:val="24"/>
                <w:szCs w:val="24"/>
              </w:rPr>
              <w:t>En</w:t>
            </w:r>
            <w:proofErr w:type="spellEnd"/>
            <w:r w:rsidRPr="00BE4334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&lt; 1 </w:t>
            </w:r>
            <w:r w:rsidR="007621FA" w:rsidRPr="00BE4334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(результаты сличений положительные)</w:t>
            </w:r>
          </w:p>
        </w:tc>
      </w:tr>
      <w:tr w:rsidR="001A6930" w:rsidRPr="00BE4334" w:rsidTr="005122B4">
        <w:tc>
          <w:tcPr>
            <w:tcW w:w="1242" w:type="dxa"/>
          </w:tcPr>
          <w:p w:rsidR="001A6930" w:rsidRPr="00BE4334" w:rsidRDefault="001A6930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2014</w:t>
            </w:r>
          </w:p>
        </w:tc>
        <w:tc>
          <w:tcPr>
            <w:tcW w:w="1985" w:type="dxa"/>
          </w:tcPr>
          <w:p w:rsidR="001A6930" w:rsidRPr="00BE4334" w:rsidRDefault="001A6930" w:rsidP="005122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>Двусторонние сличения по калибровке платиновых термометров сопротивления методом непосредственного сличения</w:t>
            </w:r>
            <w:r w:rsidR="005355C7"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55C7" w:rsidRPr="00BE4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5355C7"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 аккредитованной калибровочной </w:t>
            </w:r>
            <w:r w:rsidR="005355C7" w:rsidRPr="00BE43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лаборатории Германии </w:t>
            </w:r>
            <w:r w:rsidR="005355C7" w:rsidRPr="00BE4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ZMK</w:t>
            </w:r>
            <w:r w:rsidR="005355C7"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55C7" w:rsidRPr="00BE4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GmbH</w:t>
            </w:r>
            <w:r w:rsidR="005355C7"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5355C7" w:rsidRPr="00BE4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="005355C7" w:rsidRPr="00BE43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355C7" w:rsidRPr="00BE4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="005355C7"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-15186-01)  </w:t>
            </w: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5" w:type="dxa"/>
          </w:tcPr>
          <w:p w:rsidR="00486FD6" w:rsidRPr="00BE4334" w:rsidRDefault="00486FD6" w:rsidP="00486FD6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диапазоне </w:t>
            </w:r>
            <w:proofErr w:type="gramStart"/>
            <w:r w:rsidRPr="00BE4334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A6930" w:rsidRPr="00BE4334" w:rsidRDefault="00486FD6" w:rsidP="00476511">
            <w:pPr>
              <w:pStyle w:val="tkTablica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proofErr w:type="gramStart"/>
            <w:r w:rsidR="00476511"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 °С</w:t>
            </w:r>
            <w:proofErr w:type="gramEnd"/>
            <w:r w:rsidR="00476511"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76511" w:rsidRPr="00BE43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>0 °С</w:t>
            </w:r>
          </w:p>
        </w:tc>
        <w:tc>
          <w:tcPr>
            <w:tcW w:w="2256" w:type="dxa"/>
          </w:tcPr>
          <w:p w:rsidR="001A6930" w:rsidRPr="00BE4334" w:rsidRDefault="00090D84" w:rsidP="00090D84">
            <w:pPr>
              <w:pStyle w:val="tkTablica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  <w:proofErr w:type="gramStart"/>
            <w:r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  °С</w:t>
            </w:r>
            <w:proofErr w:type="gramEnd"/>
          </w:p>
        </w:tc>
        <w:tc>
          <w:tcPr>
            <w:tcW w:w="2143" w:type="dxa"/>
          </w:tcPr>
          <w:p w:rsidR="001A6930" w:rsidRPr="00BE4334" w:rsidRDefault="001A6930" w:rsidP="00090D84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Отчет о сличениях </w:t>
            </w:r>
          </w:p>
          <w:p w:rsidR="001A6930" w:rsidRPr="00BE4334" w:rsidRDefault="001A6930" w:rsidP="00090D84">
            <w:pPr>
              <w:pStyle w:val="tkTablica"/>
              <w:spacing w:after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BE4334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№ </w:t>
            </w:r>
            <w:r w:rsidRPr="00BE4334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V</w:t>
            </w:r>
            <w:r w:rsidRPr="00BE4334">
              <w:rPr>
                <w:rFonts w:ascii="Times New Roman" w:eastAsia="MS Mincho" w:hAnsi="Times New Roman" w:cs="Times New Roman"/>
                <w:sz w:val="24"/>
                <w:szCs w:val="24"/>
              </w:rPr>
              <w:t>/000</w:t>
            </w:r>
            <w:r w:rsidR="00366B65" w:rsidRPr="00BE4334">
              <w:rPr>
                <w:rFonts w:ascii="Times New Roman" w:eastAsia="MS Mincho" w:hAnsi="Times New Roman" w:cs="Times New Roman"/>
                <w:sz w:val="24"/>
                <w:szCs w:val="24"/>
              </w:rPr>
              <w:t>5</w:t>
            </w:r>
            <w:r w:rsidRPr="00BE4334">
              <w:rPr>
                <w:rFonts w:ascii="Times New Roman" w:eastAsia="MS Mincho" w:hAnsi="Times New Roman" w:cs="Times New Roman"/>
                <w:sz w:val="24"/>
                <w:szCs w:val="24"/>
              </w:rPr>
              <w:t>/1</w:t>
            </w:r>
            <w:r w:rsidR="00366B65" w:rsidRPr="00BE4334">
              <w:rPr>
                <w:rFonts w:ascii="Times New Roman" w:eastAsia="MS Mincho" w:hAnsi="Times New Roman" w:cs="Times New Roman"/>
                <w:sz w:val="24"/>
                <w:szCs w:val="24"/>
              </w:rPr>
              <w:t>4</w:t>
            </w:r>
          </w:p>
          <w:p w:rsidR="001A6930" w:rsidRPr="00BE4334" w:rsidRDefault="001A6930" w:rsidP="00090D84">
            <w:pPr>
              <w:pStyle w:val="tkTablica"/>
              <w:spacing w:after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BE4334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от </w:t>
            </w:r>
            <w:r w:rsidR="00366B65" w:rsidRPr="00BE4334">
              <w:rPr>
                <w:rFonts w:ascii="Times New Roman" w:eastAsia="MS Mincho" w:hAnsi="Times New Roman" w:cs="Times New Roman"/>
                <w:sz w:val="24"/>
                <w:szCs w:val="24"/>
              </w:rPr>
              <w:t>30</w:t>
            </w:r>
            <w:r w:rsidRPr="00BE4334">
              <w:rPr>
                <w:rFonts w:ascii="Times New Roman" w:eastAsia="MS Mincho" w:hAnsi="Times New Roman" w:cs="Times New Roman"/>
                <w:sz w:val="24"/>
                <w:szCs w:val="24"/>
              </w:rPr>
              <w:t>.</w:t>
            </w:r>
            <w:r w:rsidR="00366B65" w:rsidRPr="00BE4334">
              <w:rPr>
                <w:rFonts w:ascii="Times New Roman" w:eastAsia="MS Mincho" w:hAnsi="Times New Roman" w:cs="Times New Roman"/>
                <w:sz w:val="24"/>
                <w:szCs w:val="24"/>
              </w:rPr>
              <w:t>09</w:t>
            </w:r>
            <w:r w:rsidRPr="00BE4334">
              <w:rPr>
                <w:rFonts w:ascii="Times New Roman" w:eastAsia="MS Mincho" w:hAnsi="Times New Roman" w:cs="Times New Roman"/>
                <w:sz w:val="24"/>
                <w:szCs w:val="24"/>
              </w:rPr>
              <w:t>.201</w:t>
            </w:r>
            <w:r w:rsidR="00366B65" w:rsidRPr="00BE4334">
              <w:rPr>
                <w:rFonts w:ascii="Times New Roman" w:eastAsia="MS Mincho" w:hAnsi="Times New Roman" w:cs="Times New Roman"/>
                <w:sz w:val="24"/>
                <w:szCs w:val="24"/>
              </w:rPr>
              <w:t>4</w:t>
            </w:r>
          </w:p>
          <w:p w:rsidR="001A6930" w:rsidRPr="00BE4334" w:rsidRDefault="001A6930" w:rsidP="00090D84">
            <w:pPr>
              <w:pStyle w:val="tkTablica"/>
              <w:spacing w:after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1A6930" w:rsidRPr="00BE4334" w:rsidRDefault="001A6930" w:rsidP="00090D84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4334">
              <w:rPr>
                <w:rFonts w:ascii="Times New Roman" w:eastAsia="MS Mincho" w:hAnsi="Times New Roman" w:cs="Times New Roman"/>
                <w:sz w:val="24"/>
                <w:szCs w:val="24"/>
              </w:rPr>
              <w:t>En</w:t>
            </w:r>
            <w:proofErr w:type="spellEnd"/>
            <w:r w:rsidRPr="00BE4334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&lt; 1 </w:t>
            </w:r>
            <w:r w:rsidR="007621FA" w:rsidRPr="00BE4334">
              <w:rPr>
                <w:rFonts w:ascii="Times New Roman" w:eastAsia="MS Mincho" w:hAnsi="Times New Roman" w:cs="Times New Roman"/>
                <w:sz w:val="24"/>
                <w:szCs w:val="24"/>
              </w:rPr>
              <w:t>(результаты сличений положительные)</w:t>
            </w:r>
          </w:p>
        </w:tc>
      </w:tr>
      <w:tr w:rsidR="00D83A82" w:rsidRPr="00C36AED" w:rsidTr="005122B4">
        <w:tc>
          <w:tcPr>
            <w:tcW w:w="1242" w:type="dxa"/>
          </w:tcPr>
          <w:p w:rsidR="00D83A82" w:rsidRPr="00BE4334" w:rsidRDefault="00D83A8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201</w:t>
            </w: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E4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85" w:type="dxa"/>
          </w:tcPr>
          <w:p w:rsidR="00D83A82" w:rsidRPr="00BE4334" w:rsidRDefault="00D83A82" w:rsidP="0009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>Двусторонние сличения по калибровке термопар методом непосредственного сличения  в диапазоне от 230</w:t>
            </w:r>
            <w:proofErr w:type="gramStart"/>
            <w:r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 °С</w:t>
            </w:r>
            <w:proofErr w:type="gramEnd"/>
            <w:r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 до 960  °С</w:t>
            </w:r>
            <w:r w:rsidR="005355C7"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55C7" w:rsidRPr="00BE4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5355C7"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 аккредитованной калибровочной лаборатории Германии </w:t>
            </w:r>
            <w:r w:rsidR="005355C7" w:rsidRPr="00BE4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ZMK</w:t>
            </w:r>
            <w:r w:rsidR="005355C7"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55C7" w:rsidRPr="00BE4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GmbH</w:t>
            </w:r>
            <w:r w:rsidR="005355C7"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5355C7" w:rsidRPr="00BE4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="005355C7" w:rsidRPr="00BE43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355C7" w:rsidRPr="00BE4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="005355C7"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-15186-01)  </w:t>
            </w:r>
          </w:p>
        </w:tc>
        <w:tc>
          <w:tcPr>
            <w:tcW w:w="1945" w:type="dxa"/>
          </w:tcPr>
          <w:p w:rsidR="00D83A82" w:rsidRPr="00BE4334" w:rsidRDefault="00D83A82" w:rsidP="00090D84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В диапазоне </w:t>
            </w:r>
          </w:p>
          <w:p w:rsidR="00D83A82" w:rsidRPr="00BE4334" w:rsidRDefault="00D83A82" w:rsidP="005122B4">
            <w:pPr>
              <w:pStyle w:val="tkTablica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>от 230</w:t>
            </w:r>
            <w:proofErr w:type="gramStart"/>
            <w:r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 °С</w:t>
            </w:r>
            <w:proofErr w:type="gramEnd"/>
            <w:r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 до 960  °С</w:t>
            </w:r>
          </w:p>
        </w:tc>
        <w:tc>
          <w:tcPr>
            <w:tcW w:w="2256" w:type="dxa"/>
          </w:tcPr>
          <w:p w:rsidR="00D83A82" w:rsidRPr="00BE4334" w:rsidRDefault="00D83A82" w:rsidP="00090D84">
            <w:pPr>
              <w:pStyle w:val="tkTablica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proofErr w:type="gramStart"/>
            <w:r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  °С</w:t>
            </w:r>
            <w:proofErr w:type="gramEnd"/>
          </w:p>
        </w:tc>
        <w:tc>
          <w:tcPr>
            <w:tcW w:w="2143" w:type="dxa"/>
          </w:tcPr>
          <w:p w:rsidR="00D83A82" w:rsidRPr="00BE4334" w:rsidRDefault="00D83A82" w:rsidP="00090D84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Отчет о сличениях </w:t>
            </w:r>
          </w:p>
          <w:p w:rsidR="00D83A82" w:rsidRPr="00BE4334" w:rsidRDefault="00D83A82" w:rsidP="00090D84">
            <w:pPr>
              <w:pStyle w:val="tkTablica"/>
              <w:spacing w:after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BE4334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№ </w:t>
            </w:r>
            <w:r w:rsidRPr="00BE4334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V</w:t>
            </w:r>
            <w:r w:rsidRPr="00BE4334">
              <w:rPr>
                <w:rFonts w:ascii="Times New Roman" w:eastAsia="MS Mincho" w:hAnsi="Times New Roman" w:cs="Times New Roman"/>
                <w:sz w:val="24"/>
                <w:szCs w:val="24"/>
              </w:rPr>
              <w:t>/0005/16</w:t>
            </w:r>
          </w:p>
          <w:p w:rsidR="00D83A82" w:rsidRPr="00BE4334" w:rsidRDefault="00D83A82" w:rsidP="00090D84">
            <w:pPr>
              <w:pStyle w:val="tkTablica"/>
              <w:spacing w:after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BE4334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от 14.05.2015</w:t>
            </w:r>
          </w:p>
          <w:p w:rsidR="00D83A82" w:rsidRPr="00BE4334" w:rsidRDefault="00D83A82" w:rsidP="00090D84">
            <w:pPr>
              <w:pStyle w:val="tkTablica"/>
              <w:spacing w:after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D83A82" w:rsidRPr="00BE4334" w:rsidRDefault="00D83A82" w:rsidP="00090D84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4334">
              <w:rPr>
                <w:rFonts w:ascii="Times New Roman" w:eastAsia="MS Mincho" w:hAnsi="Times New Roman" w:cs="Times New Roman"/>
                <w:sz w:val="24"/>
                <w:szCs w:val="24"/>
              </w:rPr>
              <w:t>En</w:t>
            </w:r>
            <w:proofErr w:type="spellEnd"/>
            <w:r w:rsidRPr="00BE4334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&lt; 1 </w:t>
            </w:r>
            <w:r w:rsidR="007621FA" w:rsidRPr="00BE4334">
              <w:rPr>
                <w:rFonts w:ascii="Times New Roman" w:eastAsia="MS Mincho" w:hAnsi="Times New Roman" w:cs="Times New Roman"/>
                <w:sz w:val="24"/>
                <w:szCs w:val="24"/>
              </w:rPr>
              <w:t>(результаты сличений положительные)</w:t>
            </w:r>
          </w:p>
        </w:tc>
      </w:tr>
      <w:tr w:rsidR="00B371F6" w:rsidRPr="00C36AED" w:rsidTr="005122B4">
        <w:tc>
          <w:tcPr>
            <w:tcW w:w="1242" w:type="dxa"/>
          </w:tcPr>
          <w:p w:rsidR="00B371F6" w:rsidRPr="00BE4334" w:rsidRDefault="00B371F6" w:rsidP="00732AF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>2015-201</w:t>
            </w:r>
            <w:r w:rsidRPr="00BE4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985" w:type="dxa"/>
          </w:tcPr>
          <w:p w:rsidR="00B371F6" w:rsidRPr="00BE4334" w:rsidRDefault="00B371F6" w:rsidP="0073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Сличения в рамках региональной метрологической организации КООМЕТ </w:t>
            </w:r>
          </w:p>
          <w:p w:rsidR="00B371F6" w:rsidRPr="00BE4334" w:rsidRDefault="00B371F6" w:rsidP="0073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>Тема КООМЕТ  642/</w:t>
            </w:r>
            <w:r w:rsidRPr="00BE4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MD</w:t>
            </w: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>/14</w:t>
            </w:r>
          </w:p>
          <w:p w:rsidR="00B371F6" w:rsidRPr="00BE4334" w:rsidRDefault="00B371F6" w:rsidP="00732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по калибровке платиновых термометров сопротивления методом непосредственного сличения  </w:t>
            </w:r>
          </w:p>
        </w:tc>
        <w:tc>
          <w:tcPr>
            <w:tcW w:w="1945" w:type="dxa"/>
          </w:tcPr>
          <w:p w:rsidR="00B371F6" w:rsidRPr="00BE4334" w:rsidRDefault="00B371F6" w:rsidP="00732AFD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В диапазоне </w:t>
            </w:r>
            <w:proofErr w:type="gramStart"/>
            <w:r w:rsidRPr="00BE4334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71F6" w:rsidRPr="00BE4334" w:rsidRDefault="00B371F6" w:rsidP="00732AFD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>(-40) °С до 420</w:t>
            </w:r>
            <w:proofErr w:type="gramStart"/>
            <w:r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 °С</w:t>
            </w:r>
            <w:proofErr w:type="gramEnd"/>
          </w:p>
        </w:tc>
        <w:tc>
          <w:tcPr>
            <w:tcW w:w="2256" w:type="dxa"/>
          </w:tcPr>
          <w:p w:rsidR="00B371F6" w:rsidRPr="00BE4334" w:rsidRDefault="00B371F6" w:rsidP="00732AFD">
            <w:pPr>
              <w:pStyle w:val="tkTablica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  <w:proofErr w:type="gramStart"/>
            <w:r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  °С</w:t>
            </w:r>
            <w:proofErr w:type="gramEnd"/>
          </w:p>
        </w:tc>
        <w:tc>
          <w:tcPr>
            <w:tcW w:w="2143" w:type="dxa"/>
          </w:tcPr>
          <w:p w:rsidR="00B371F6" w:rsidRPr="00BE4334" w:rsidRDefault="00B371F6" w:rsidP="00732AFD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4334">
              <w:rPr>
                <w:rFonts w:ascii="Times New Roman" w:hAnsi="Times New Roman" w:cs="Times New Roman"/>
                <w:sz w:val="24"/>
                <w:szCs w:val="24"/>
              </w:rPr>
              <w:t xml:space="preserve">Отчет о сличениях </w:t>
            </w:r>
          </w:p>
          <w:p w:rsidR="00B371F6" w:rsidRPr="00BE4334" w:rsidRDefault="00B371F6" w:rsidP="00732AFD">
            <w:pPr>
              <w:pStyle w:val="tkTablica"/>
              <w:spacing w:after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BE4334">
              <w:rPr>
                <w:rFonts w:ascii="Times New Roman" w:eastAsia="MS Mincho" w:hAnsi="Times New Roman" w:cs="Times New Roman"/>
                <w:sz w:val="24"/>
                <w:szCs w:val="24"/>
              </w:rPr>
              <w:t>от 09.2018</w:t>
            </w:r>
          </w:p>
          <w:p w:rsidR="00B371F6" w:rsidRPr="00BE4334" w:rsidRDefault="00B371F6" w:rsidP="00732AFD">
            <w:pPr>
              <w:pStyle w:val="tkTablica"/>
              <w:spacing w:after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B371F6" w:rsidRPr="00BE4334" w:rsidRDefault="00B371F6" w:rsidP="00732AFD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4334">
              <w:rPr>
                <w:rFonts w:ascii="Times New Roman" w:eastAsia="MS Mincho" w:hAnsi="Times New Roman" w:cs="Times New Roman"/>
                <w:sz w:val="24"/>
                <w:szCs w:val="24"/>
              </w:rPr>
              <w:t>En</w:t>
            </w:r>
            <w:proofErr w:type="spellEnd"/>
            <w:r w:rsidRPr="00BE4334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&lt; 1 (результаты сличений положительные)</w:t>
            </w:r>
          </w:p>
        </w:tc>
      </w:tr>
    </w:tbl>
    <w:p w:rsidR="003257DC" w:rsidRPr="003257DC" w:rsidRDefault="003257DC" w:rsidP="001160E7">
      <w:pPr>
        <w:jc w:val="both"/>
      </w:pPr>
    </w:p>
    <w:p w:rsidR="00597BF7" w:rsidRPr="00A40165" w:rsidRDefault="00597BF7" w:rsidP="00597BF7">
      <w:pPr>
        <w:pStyle w:val="tkZagolovok2"/>
        <w:spacing w:before="0"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y-KG"/>
        </w:rPr>
        <w:t>Ввод</w:t>
      </w:r>
      <w:r w:rsidRPr="00E448A6">
        <w:rPr>
          <w:rFonts w:ascii="Times New Roman" w:hAnsi="Times New Roman" w:cs="Times New Roman"/>
        </w:rPr>
        <w:t xml:space="preserve"> в эксплуатацию</w:t>
      </w:r>
    </w:p>
    <w:p w:rsidR="00FE2ED9" w:rsidRPr="00BE4334" w:rsidRDefault="00FE2ED9" w:rsidP="005548B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4334">
        <w:rPr>
          <w:rFonts w:ascii="Times New Roman" w:hAnsi="Times New Roman" w:cs="Times New Roman"/>
          <w:sz w:val="24"/>
          <w:szCs w:val="24"/>
        </w:rPr>
        <w:t xml:space="preserve">Техническое задание на эталон </w:t>
      </w:r>
      <w:r w:rsidR="000B26F2" w:rsidRPr="00BE4334">
        <w:rPr>
          <w:rFonts w:ascii="Times New Roman" w:hAnsi="Times New Roman" w:cs="Times New Roman"/>
          <w:sz w:val="24"/>
          <w:szCs w:val="24"/>
        </w:rPr>
        <w:t>температуры</w:t>
      </w:r>
      <w:r w:rsidRPr="00BE4334">
        <w:rPr>
          <w:rFonts w:ascii="Times New Roman" w:hAnsi="Times New Roman" w:cs="Times New Roman"/>
          <w:sz w:val="24"/>
          <w:szCs w:val="24"/>
        </w:rPr>
        <w:t xml:space="preserve"> (помещение для его содержания и оборудование) было разработано в рамках проекта Всемирного Банка «Сокращение технических барьеров предпринимательству и торговле» в августе 2008 г.</w:t>
      </w:r>
    </w:p>
    <w:p w:rsidR="00FE2ED9" w:rsidRPr="00BE4334" w:rsidRDefault="00FE2ED9" w:rsidP="005548B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4334">
        <w:rPr>
          <w:rFonts w:ascii="Times New Roman" w:hAnsi="Times New Roman" w:cs="Times New Roman"/>
          <w:sz w:val="24"/>
          <w:szCs w:val="24"/>
        </w:rPr>
        <w:t>Эталон создан на средства проекта Всемирного Банка «Сокращение технических барьеров предпринимательству и торговле» путём приобретения имеющегося на рынке прецизионного оборудования в области контактной термометрии. Введен в эксплуатацию и ис</w:t>
      </w:r>
      <w:r w:rsidR="00E07936" w:rsidRPr="00BE4334">
        <w:rPr>
          <w:rFonts w:ascii="Times New Roman" w:hAnsi="Times New Roman" w:cs="Times New Roman"/>
          <w:sz w:val="24"/>
          <w:szCs w:val="24"/>
        </w:rPr>
        <w:t>следован в период с 2010 по 2021</w:t>
      </w:r>
      <w:r w:rsidRPr="00BE4334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FE2ED9" w:rsidRPr="00BE4334" w:rsidRDefault="00FE2ED9" w:rsidP="00FE2ED9">
      <w:pPr>
        <w:pStyle w:val="tkTekst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D165D" w:rsidRPr="00BE4334" w:rsidRDefault="00CD165D" w:rsidP="00FE2ED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sectPr w:rsidR="00CD165D" w:rsidRPr="00BE4334" w:rsidSect="005548B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985" w:rsidRDefault="00A93985" w:rsidP="00D51F74">
      <w:pPr>
        <w:spacing w:after="0" w:line="240" w:lineRule="auto"/>
      </w:pPr>
      <w:r>
        <w:separator/>
      </w:r>
    </w:p>
  </w:endnote>
  <w:endnote w:type="continuationSeparator" w:id="0">
    <w:p w:rsidR="00A93985" w:rsidRDefault="00A93985" w:rsidP="00D51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0E5" w:rsidRDefault="006D70E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0E5" w:rsidRDefault="006D70E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0E5" w:rsidRDefault="006D70E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985" w:rsidRDefault="00A93985" w:rsidP="00D51F74">
      <w:pPr>
        <w:spacing w:after="0" w:line="240" w:lineRule="auto"/>
      </w:pPr>
      <w:r>
        <w:separator/>
      </w:r>
    </w:p>
  </w:footnote>
  <w:footnote w:type="continuationSeparator" w:id="0">
    <w:p w:rsidR="00A93985" w:rsidRDefault="00A93985" w:rsidP="00D51F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0E5" w:rsidRDefault="006D70E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11"/>
      <w:tblW w:w="9782" w:type="dxa"/>
      <w:tblInd w:w="-176" w:type="dxa"/>
      <w:tblLook w:val="04A0" w:firstRow="1" w:lastRow="0" w:firstColumn="1" w:lastColumn="0" w:noHBand="0" w:noVBand="1"/>
    </w:tblPr>
    <w:tblGrid>
      <w:gridCol w:w="1146"/>
      <w:gridCol w:w="4100"/>
      <w:gridCol w:w="4536"/>
    </w:tblGrid>
    <w:tr w:rsidR="006D70E5" w:rsidRPr="002C7B8C" w:rsidTr="00E41682">
      <w:tc>
        <w:tcPr>
          <w:tcW w:w="1146" w:type="dxa"/>
          <w:vMerge w:val="restart"/>
          <w:vAlign w:val="center"/>
        </w:tcPr>
        <w:p w:rsidR="006D70E5" w:rsidRPr="002C7B8C" w:rsidRDefault="006D70E5" w:rsidP="00E41682">
          <w:pPr>
            <w:tabs>
              <w:tab w:val="center" w:pos="4677"/>
              <w:tab w:val="right" w:pos="9355"/>
            </w:tabs>
            <w:jc w:val="center"/>
            <w:rPr>
              <w:rFonts w:ascii="Arial" w:eastAsia="Calibri" w:hAnsi="Arial" w:cs="Arial"/>
              <w:spacing w:val="-1"/>
              <w:sz w:val="20"/>
              <w:szCs w:val="20"/>
              <w:lang w:val="ky-KG"/>
            </w:rPr>
          </w:pPr>
          <w:r w:rsidRPr="002C7B8C">
            <w:rPr>
              <w:rFonts w:ascii="Arial" w:eastAsia="Calibri" w:hAnsi="Arial" w:cs="Arial"/>
              <w:noProof/>
              <w:sz w:val="20"/>
              <w:szCs w:val="20"/>
              <w:lang w:eastAsia="ru-RU"/>
            </w:rPr>
            <w:drawing>
              <wp:inline distT="0" distB="0" distL="0" distR="0" wp14:anchorId="392AEAF6" wp14:editId="3E84B3D0">
                <wp:extent cx="584200" cy="385493"/>
                <wp:effectExtent l="0" t="0" r="635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Лого ЦСМ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300" cy="3881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00" w:type="dxa"/>
          <w:tcBorders>
            <w:right w:val="single" w:sz="4" w:space="0" w:color="auto"/>
          </w:tcBorders>
          <w:vAlign w:val="center"/>
        </w:tcPr>
        <w:p w:rsidR="006D70E5" w:rsidRPr="002C7B8C" w:rsidRDefault="006D70E5" w:rsidP="00E41682">
          <w:pPr>
            <w:tabs>
              <w:tab w:val="center" w:pos="4677"/>
              <w:tab w:val="right" w:pos="9355"/>
            </w:tabs>
            <w:jc w:val="center"/>
            <w:rPr>
              <w:rFonts w:ascii="Arial" w:eastAsia="Calibri" w:hAnsi="Arial" w:cs="Arial"/>
              <w:spacing w:val="-1"/>
              <w:sz w:val="20"/>
              <w:szCs w:val="20"/>
              <w:lang w:val="ky-KG"/>
            </w:rPr>
          </w:pPr>
          <w:r w:rsidRPr="002C7B8C">
            <w:rPr>
              <w:rFonts w:ascii="Arial" w:eastAsia="Calibri" w:hAnsi="Arial" w:cs="Arial"/>
              <w:spacing w:val="-1"/>
              <w:sz w:val="20"/>
              <w:szCs w:val="20"/>
              <w:lang w:val="ky-KG"/>
            </w:rPr>
            <w:t>ЦСМ при МЭ КР</w:t>
          </w:r>
        </w:p>
      </w:tc>
      <w:tc>
        <w:tcPr>
          <w:tcW w:w="4536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6D70E5" w:rsidRPr="001C6F80" w:rsidRDefault="006D70E5" w:rsidP="00AB385B">
          <w:pPr>
            <w:tabs>
              <w:tab w:val="left" w:pos="-142"/>
            </w:tabs>
            <w:autoSpaceDE w:val="0"/>
            <w:autoSpaceDN w:val="0"/>
            <w:adjustRightInd w:val="0"/>
            <w:ind w:left="-108"/>
            <w:jc w:val="center"/>
            <w:rPr>
              <w:rFonts w:ascii="Arial" w:eastAsia="Calibri" w:hAnsi="Arial" w:cs="Arial"/>
              <w:sz w:val="20"/>
              <w:szCs w:val="20"/>
            </w:rPr>
          </w:pPr>
          <w:r>
            <w:rPr>
              <w:rFonts w:ascii="Arial" w:eastAsia="Calibri" w:hAnsi="Arial" w:cs="Arial"/>
              <w:spacing w:val="-1"/>
              <w:sz w:val="20"/>
              <w:szCs w:val="20"/>
            </w:rPr>
            <w:t>Приложение №</w:t>
          </w:r>
          <w:r w:rsidR="00AB385B">
            <w:rPr>
              <w:rFonts w:ascii="Arial" w:eastAsia="Calibri" w:hAnsi="Arial" w:cs="Arial"/>
              <w:spacing w:val="-1"/>
              <w:sz w:val="20"/>
              <w:szCs w:val="20"/>
            </w:rPr>
            <w:t xml:space="preserve"> </w:t>
          </w:r>
          <w:r>
            <w:rPr>
              <w:rFonts w:ascii="Arial" w:eastAsia="Calibri" w:hAnsi="Arial" w:cs="Arial"/>
              <w:spacing w:val="-1"/>
              <w:sz w:val="20"/>
              <w:szCs w:val="20"/>
            </w:rPr>
            <w:t xml:space="preserve">2 к </w:t>
          </w:r>
          <w:r w:rsidRPr="00857789">
            <w:rPr>
              <w:rFonts w:ascii="Arial" w:eastAsia="Calibri" w:hAnsi="Arial" w:cs="Arial"/>
              <w:spacing w:val="-1"/>
              <w:sz w:val="20"/>
              <w:szCs w:val="20"/>
            </w:rPr>
            <w:t>приказу</w:t>
          </w:r>
          <w:r w:rsidR="00AB385B">
            <w:rPr>
              <w:rFonts w:ascii="Arial" w:eastAsia="Calibri" w:hAnsi="Arial" w:cs="Arial"/>
              <w:spacing w:val="-1"/>
              <w:sz w:val="20"/>
              <w:szCs w:val="20"/>
            </w:rPr>
            <w:t xml:space="preserve"> </w:t>
          </w:r>
          <w:r w:rsidRPr="00857789">
            <w:rPr>
              <w:rFonts w:ascii="Arial" w:eastAsia="Calibri" w:hAnsi="Arial" w:cs="Arial"/>
              <w:spacing w:val="-1"/>
              <w:sz w:val="20"/>
              <w:szCs w:val="20"/>
            </w:rPr>
            <w:t>№ 18 от</w:t>
          </w:r>
          <w:r w:rsidRPr="00857789">
            <w:rPr>
              <w:rFonts w:ascii="Arial" w:eastAsia="Calibri" w:hAnsi="Arial" w:cs="Arial"/>
              <w:spacing w:val="-1"/>
              <w:sz w:val="20"/>
              <w:szCs w:val="20"/>
              <w:lang w:val="ky-KG"/>
            </w:rPr>
            <w:t xml:space="preserve"> </w:t>
          </w:r>
          <w:r w:rsidRPr="00857789">
            <w:rPr>
              <w:rFonts w:ascii="Arial" w:eastAsia="Calibri" w:hAnsi="Arial" w:cs="Arial"/>
              <w:spacing w:val="-1"/>
              <w:sz w:val="20"/>
              <w:szCs w:val="20"/>
            </w:rPr>
            <w:t>25.02.2021</w:t>
          </w:r>
        </w:p>
      </w:tc>
    </w:tr>
    <w:tr w:rsidR="006D70E5" w:rsidRPr="002C7B8C" w:rsidTr="00E41682">
      <w:trPr>
        <w:trHeight w:val="270"/>
      </w:trPr>
      <w:tc>
        <w:tcPr>
          <w:tcW w:w="1146" w:type="dxa"/>
          <w:vMerge/>
          <w:vAlign w:val="center"/>
        </w:tcPr>
        <w:p w:rsidR="006D70E5" w:rsidRPr="002C7B8C" w:rsidRDefault="006D70E5" w:rsidP="00E41682">
          <w:pPr>
            <w:tabs>
              <w:tab w:val="center" w:pos="4677"/>
              <w:tab w:val="right" w:pos="9355"/>
            </w:tabs>
            <w:ind w:left="57"/>
            <w:jc w:val="center"/>
            <w:rPr>
              <w:rFonts w:ascii="Arial" w:eastAsia="Calibri" w:hAnsi="Arial" w:cs="Arial"/>
              <w:spacing w:val="-1"/>
              <w:sz w:val="20"/>
              <w:szCs w:val="20"/>
            </w:rPr>
          </w:pPr>
        </w:p>
      </w:tc>
      <w:tc>
        <w:tcPr>
          <w:tcW w:w="4100" w:type="dxa"/>
          <w:tcBorders>
            <w:right w:val="single" w:sz="4" w:space="0" w:color="auto"/>
          </w:tcBorders>
          <w:vAlign w:val="center"/>
        </w:tcPr>
        <w:p w:rsidR="006D70E5" w:rsidRPr="002C7B8C" w:rsidRDefault="006D70E5" w:rsidP="00E41682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spacing w:val="-1"/>
              <w:sz w:val="20"/>
              <w:szCs w:val="20"/>
            </w:rPr>
          </w:pPr>
          <w:r w:rsidRPr="002C7B8C">
            <w:rPr>
              <w:rFonts w:ascii="Arial" w:eastAsia="Calibri" w:hAnsi="Arial" w:cs="Arial"/>
              <w:spacing w:val="-1"/>
              <w:sz w:val="20"/>
              <w:szCs w:val="20"/>
            </w:rPr>
            <w:t>Управление метрологии</w:t>
          </w:r>
        </w:p>
      </w:tc>
      <w:tc>
        <w:tcPr>
          <w:tcW w:w="4536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6D70E5" w:rsidRPr="002C7B8C" w:rsidRDefault="006D70E5" w:rsidP="00E41682">
          <w:pPr>
            <w:tabs>
              <w:tab w:val="left" w:pos="-142"/>
            </w:tabs>
            <w:autoSpaceDE w:val="0"/>
            <w:autoSpaceDN w:val="0"/>
            <w:adjustRightInd w:val="0"/>
            <w:ind w:left="113"/>
            <w:jc w:val="center"/>
            <w:rPr>
              <w:rFonts w:ascii="Arial" w:eastAsia="Calibri" w:hAnsi="Arial" w:cs="Arial"/>
              <w:spacing w:val="-1"/>
              <w:sz w:val="20"/>
              <w:szCs w:val="20"/>
            </w:rPr>
          </w:pPr>
        </w:p>
      </w:tc>
    </w:tr>
    <w:tr w:rsidR="006D70E5" w:rsidRPr="002C7B8C" w:rsidTr="00E41682">
      <w:trPr>
        <w:trHeight w:val="270"/>
      </w:trPr>
      <w:tc>
        <w:tcPr>
          <w:tcW w:w="1146" w:type="dxa"/>
          <w:vMerge/>
          <w:vAlign w:val="center"/>
        </w:tcPr>
        <w:p w:rsidR="006D70E5" w:rsidRPr="002C7B8C" w:rsidRDefault="006D70E5" w:rsidP="00E41682">
          <w:pPr>
            <w:tabs>
              <w:tab w:val="center" w:pos="4677"/>
              <w:tab w:val="right" w:pos="9355"/>
            </w:tabs>
            <w:ind w:left="57"/>
            <w:jc w:val="center"/>
            <w:rPr>
              <w:rFonts w:ascii="Arial" w:eastAsia="Calibri" w:hAnsi="Arial" w:cs="Arial"/>
              <w:spacing w:val="-1"/>
              <w:sz w:val="20"/>
              <w:szCs w:val="20"/>
            </w:rPr>
          </w:pPr>
        </w:p>
      </w:tc>
      <w:tc>
        <w:tcPr>
          <w:tcW w:w="4100" w:type="dxa"/>
          <w:tcBorders>
            <w:right w:val="single" w:sz="4" w:space="0" w:color="auto"/>
          </w:tcBorders>
          <w:vAlign w:val="center"/>
        </w:tcPr>
        <w:p w:rsidR="006D70E5" w:rsidRPr="00BF79CB" w:rsidRDefault="006D70E5" w:rsidP="00E41682">
          <w:pPr>
            <w:autoSpaceDE w:val="0"/>
            <w:autoSpaceDN w:val="0"/>
            <w:adjustRightInd w:val="0"/>
            <w:jc w:val="center"/>
            <w:rPr>
              <w:rFonts w:ascii="Arial" w:hAnsi="Arial" w:cs="Arial"/>
              <w:sz w:val="20"/>
              <w:szCs w:val="20"/>
              <w:lang w:val="ky-KG"/>
            </w:rPr>
          </w:pPr>
          <w:r>
            <w:rPr>
              <w:rFonts w:ascii="Arial" w:eastAsia="Calibri" w:hAnsi="Arial" w:cs="Arial"/>
              <w:spacing w:val="-1"/>
              <w:sz w:val="20"/>
              <w:szCs w:val="20"/>
            </w:rPr>
            <w:t>Паспорт эталона температуры</w:t>
          </w:r>
        </w:p>
      </w:tc>
      <w:tc>
        <w:tcPr>
          <w:tcW w:w="453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D70E5" w:rsidRPr="002C7B8C" w:rsidRDefault="006D70E5" w:rsidP="00E41682">
          <w:pPr>
            <w:tabs>
              <w:tab w:val="left" w:pos="-142"/>
            </w:tabs>
            <w:autoSpaceDE w:val="0"/>
            <w:autoSpaceDN w:val="0"/>
            <w:adjustRightInd w:val="0"/>
            <w:ind w:left="113"/>
            <w:jc w:val="center"/>
            <w:rPr>
              <w:rFonts w:ascii="Arial" w:eastAsia="Calibri" w:hAnsi="Arial" w:cs="Arial"/>
              <w:spacing w:val="-1"/>
              <w:sz w:val="20"/>
              <w:szCs w:val="20"/>
            </w:rPr>
          </w:pPr>
        </w:p>
      </w:tc>
    </w:tr>
  </w:tbl>
  <w:p w:rsidR="006D70E5" w:rsidRPr="002C7B8C" w:rsidRDefault="006D70E5" w:rsidP="006D70E5">
    <w:pPr>
      <w:pStyle w:val="a3"/>
      <w:rPr>
        <w:rFonts w:ascii="Arial" w:hAnsi="Arial" w:cs="Arial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0E5" w:rsidRDefault="006D70E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57BD7"/>
    <w:multiLevelType w:val="hybridMultilevel"/>
    <w:tmpl w:val="7DFA4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CA26BB"/>
    <w:multiLevelType w:val="hybridMultilevel"/>
    <w:tmpl w:val="A2542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086"/>
    <w:rsid w:val="000031D1"/>
    <w:rsid w:val="00027B1A"/>
    <w:rsid w:val="000427EC"/>
    <w:rsid w:val="00047590"/>
    <w:rsid w:val="00053260"/>
    <w:rsid w:val="00070F9B"/>
    <w:rsid w:val="00090D84"/>
    <w:rsid w:val="000B26F2"/>
    <w:rsid w:val="000C29EF"/>
    <w:rsid w:val="000D7AAF"/>
    <w:rsid w:val="000F1E5D"/>
    <w:rsid w:val="0011291B"/>
    <w:rsid w:val="001160E7"/>
    <w:rsid w:val="00122477"/>
    <w:rsid w:val="00132DCB"/>
    <w:rsid w:val="00143652"/>
    <w:rsid w:val="001525CF"/>
    <w:rsid w:val="00166935"/>
    <w:rsid w:val="00174FDD"/>
    <w:rsid w:val="00175367"/>
    <w:rsid w:val="001A6930"/>
    <w:rsid w:val="001C1153"/>
    <w:rsid w:val="001D2BB1"/>
    <w:rsid w:val="001E0750"/>
    <w:rsid w:val="001E6E38"/>
    <w:rsid w:val="00200B69"/>
    <w:rsid w:val="002034B1"/>
    <w:rsid w:val="00241336"/>
    <w:rsid w:val="00243F66"/>
    <w:rsid w:val="00253584"/>
    <w:rsid w:val="002652A2"/>
    <w:rsid w:val="00277EFB"/>
    <w:rsid w:val="00281507"/>
    <w:rsid w:val="002A1766"/>
    <w:rsid w:val="002B46A6"/>
    <w:rsid w:val="002B73F2"/>
    <w:rsid w:val="002C7B8C"/>
    <w:rsid w:val="002D3C4C"/>
    <w:rsid w:val="00307DAD"/>
    <w:rsid w:val="003216A6"/>
    <w:rsid w:val="003257DC"/>
    <w:rsid w:val="00351D09"/>
    <w:rsid w:val="003633F6"/>
    <w:rsid w:val="003637D5"/>
    <w:rsid w:val="00366B65"/>
    <w:rsid w:val="00372AC8"/>
    <w:rsid w:val="003A58A3"/>
    <w:rsid w:val="003B7932"/>
    <w:rsid w:val="003C0407"/>
    <w:rsid w:val="003D1ACF"/>
    <w:rsid w:val="003E6DCF"/>
    <w:rsid w:val="003E6E92"/>
    <w:rsid w:val="004015C9"/>
    <w:rsid w:val="00402BD5"/>
    <w:rsid w:val="00412CC2"/>
    <w:rsid w:val="0041357A"/>
    <w:rsid w:val="004607E8"/>
    <w:rsid w:val="00476511"/>
    <w:rsid w:val="0048652B"/>
    <w:rsid w:val="00486FD6"/>
    <w:rsid w:val="00487724"/>
    <w:rsid w:val="004D0BFB"/>
    <w:rsid w:val="004D14D2"/>
    <w:rsid w:val="005122B4"/>
    <w:rsid w:val="00517E61"/>
    <w:rsid w:val="0053204B"/>
    <w:rsid w:val="0053244C"/>
    <w:rsid w:val="005355C7"/>
    <w:rsid w:val="00543443"/>
    <w:rsid w:val="0054755D"/>
    <w:rsid w:val="005548B8"/>
    <w:rsid w:val="0057090A"/>
    <w:rsid w:val="00570976"/>
    <w:rsid w:val="00574F65"/>
    <w:rsid w:val="005776F3"/>
    <w:rsid w:val="005969F6"/>
    <w:rsid w:val="00597BF7"/>
    <w:rsid w:val="005A5472"/>
    <w:rsid w:val="005D2162"/>
    <w:rsid w:val="0062001B"/>
    <w:rsid w:val="0065684C"/>
    <w:rsid w:val="00667088"/>
    <w:rsid w:val="00676239"/>
    <w:rsid w:val="006863A0"/>
    <w:rsid w:val="00693CFD"/>
    <w:rsid w:val="006D45EA"/>
    <w:rsid w:val="006D51DC"/>
    <w:rsid w:val="006D70E5"/>
    <w:rsid w:val="006F2757"/>
    <w:rsid w:val="006F6392"/>
    <w:rsid w:val="00732AFD"/>
    <w:rsid w:val="007621FA"/>
    <w:rsid w:val="00774142"/>
    <w:rsid w:val="007851D1"/>
    <w:rsid w:val="007B7477"/>
    <w:rsid w:val="007C19A1"/>
    <w:rsid w:val="007C50D5"/>
    <w:rsid w:val="007E4C50"/>
    <w:rsid w:val="007E6F5A"/>
    <w:rsid w:val="007F29C9"/>
    <w:rsid w:val="0082500D"/>
    <w:rsid w:val="00827AC8"/>
    <w:rsid w:val="008A0E4E"/>
    <w:rsid w:val="008A12FC"/>
    <w:rsid w:val="008C6BAD"/>
    <w:rsid w:val="008D6E48"/>
    <w:rsid w:val="008E75E2"/>
    <w:rsid w:val="00904C5E"/>
    <w:rsid w:val="00905EC4"/>
    <w:rsid w:val="009060D1"/>
    <w:rsid w:val="009164BD"/>
    <w:rsid w:val="00934DF3"/>
    <w:rsid w:val="00941283"/>
    <w:rsid w:val="00955ACA"/>
    <w:rsid w:val="009636AA"/>
    <w:rsid w:val="0097488F"/>
    <w:rsid w:val="00990EDC"/>
    <w:rsid w:val="009B0A86"/>
    <w:rsid w:val="009B2CE7"/>
    <w:rsid w:val="009C6B10"/>
    <w:rsid w:val="009D2E79"/>
    <w:rsid w:val="009F70AA"/>
    <w:rsid w:val="00A06F4E"/>
    <w:rsid w:val="00A23BE4"/>
    <w:rsid w:val="00A37E85"/>
    <w:rsid w:val="00A40165"/>
    <w:rsid w:val="00A474BA"/>
    <w:rsid w:val="00A705CF"/>
    <w:rsid w:val="00A827F0"/>
    <w:rsid w:val="00A8313D"/>
    <w:rsid w:val="00A93985"/>
    <w:rsid w:val="00A967D6"/>
    <w:rsid w:val="00AA5F71"/>
    <w:rsid w:val="00AA6C03"/>
    <w:rsid w:val="00AB385B"/>
    <w:rsid w:val="00B01FA2"/>
    <w:rsid w:val="00B1128C"/>
    <w:rsid w:val="00B148B7"/>
    <w:rsid w:val="00B371F6"/>
    <w:rsid w:val="00B5759B"/>
    <w:rsid w:val="00B77578"/>
    <w:rsid w:val="00B9066C"/>
    <w:rsid w:val="00B948B3"/>
    <w:rsid w:val="00BB3EBB"/>
    <w:rsid w:val="00BB4811"/>
    <w:rsid w:val="00BB4FE9"/>
    <w:rsid w:val="00BB5B41"/>
    <w:rsid w:val="00BD3EF9"/>
    <w:rsid w:val="00BD61C3"/>
    <w:rsid w:val="00BD774A"/>
    <w:rsid w:val="00BE4334"/>
    <w:rsid w:val="00BE5D67"/>
    <w:rsid w:val="00BF1280"/>
    <w:rsid w:val="00BF5627"/>
    <w:rsid w:val="00C0790C"/>
    <w:rsid w:val="00C2496C"/>
    <w:rsid w:val="00C31C17"/>
    <w:rsid w:val="00C744BD"/>
    <w:rsid w:val="00CA4CFD"/>
    <w:rsid w:val="00CB2ED4"/>
    <w:rsid w:val="00CB5912"/>
    <w:rsid w:val="00CB6473"/>
    <w:rsid w:val="00CB760C"/>
    <w:rsid w:val="00CD165D"/>
    <w:rsid w:val="00CD6260"/>
    <w:rsid w:val="00CE0660"/>
    <w:rsid w:val="00D42322"/>
    <w:rsid w:val="00D51F74"/>
    <w:rsid w:val="00D56B07"/>
    <w:rsid w:val="00D66A8F"/>
    <w:rsid w:val="00D67EFC"/>
    <w:rsid w:val="00D82BEE"/>
    <w:rsid w:val="00D83A82"/>
    <w:rsid w:val="00D85E7B"/>
    <w:rsid w:val="00D951BA"/>
    <w:rsid w:val="00DA3DA0"/>
    <w:rsid w:val="00DA7EE7"/>
    <w:rsid w:val="00DB5212"/>
    <w:rsid w:val="00DC15FF"/>
    <w:rsid w:val="00DC42DF"/>
    <w:rsid w:val="00DE5474"/>
    <w:rsid w:val="00DF39EE"/>
    <w:rsid w:val="00DF68D4"/>
    <w:rsid w:val="00E04BCC"/>
    <w:rsid w:val="00E0667B"/>
    <w:rsid w:val="00E07936"/>
    <w:rsid w:val="00E23B60"/>
    <w:rsid w:val="00E26CA1"/>
    <w:rsid w:val="00E32994"/>
    <w:rsid w:val="00E6196A"/>
    <w:rsid w:val="00E61B83"/>
    <w:rsid w:val="00E641F1"/>
    <w:rsid w:val="00E82086"/>
    <w:rsid w:val="00EE0866"/>
    <w:rsid w:val="00F0790D"/>
    <w:rsid w:val="00F262FC"/>
    <w:rsid w:val="00F30CA2"/>
    <w:rsid w:val="00F53519"/>
    <w:rsid w:val="00F5415C"/>
    <w:rsid w:val="00F622D6"/>
    <w:rsid w:val="00F83997"/>
    <w:rsid w:val="00F848F4"/>
    <w:rsid w:val="00F92C1C"/>
    <w:rsid w:val="00FB501D"/>
    <w:rsid w:val="00FC7A05"/>
    <w:rsid w:val="00FE284F"/>
    <w:rsid w:val="00FE2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51F74"/>
  </w:style>
  <w:style w:type="paragraph" w:styleId="a5">
    <w:name w:val="footer"/>
    <w:basedOn w:val="a"/>
    <w:link w:val="a6"/>
    <w:uiPriority w:val="99"/>
    <w:unhideWhenUsed/>
    <w:rsid w:val="00D5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51F74"/>
  </w:style>
  <w:style w:type="paragraph" w:styleId="a7">
    <w:name w:val="List Paragraph"/>
    <w:basedOn w:val="a"/>
    <w:uiPriority w:val="34"/>
    <w:qFormat/>
    <w:rsid w:val="00C2496C"/>
    <w:pPr>
      <w:ind w:left="720"/>
      <w:contextualSpacing/>
    </w:pPr>
  </w:style>
  <w:style w:type="table" w:customStyle="1" w:styleId="1">
    <w:name w:val="Сетка таблицы1"/>
    <w:basedOn w:val="a1"/>
    <w:next w:val="a8"/>
    <w:uiPriority w:val="59"/>
    <w:rsid w:val="005969F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8">
    <w:name w:val="Table Grid"/>
    <w:basedOn w:val="a1"/>
    <w:uiPriority w:val="59"/>
    <w:rsid w:val="00596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96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969F6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8"/>
    <w:uiPriority w:val="59"/>
    <w:rsid w:val="009F70A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8"/>
    <w:uiPriority w:val="59"/>
    <w:rsid w:val="00CD165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Сетка таблицы11"/>
    <w:basedOn w:val="a1"/>
    <w:next w:val="a8"/>
    <w:uiPriority w:val="59"/>
    <w:rsid w:val="002C7B8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kRedakcijaTekst">
    <w:name w:val="_В редакции текст (tkRedakcijaTekst)"/>
    <w:basedOn w:val="a"/>
    <w:uiPriority w:val="99"/>
    <w:rsid w:val="005122B4"/>
    <w:pPr>
      <w:spacing w:after="60"/>
      <w:ind w:firstLine="567"/>
      <w:jc w:val="both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tkTablica">
    <w:name w:val="_Текст таблицы (tkTablica)"/>
    <w:basedOn w:val="a"/>
    <w:uiPriority w:val="99"/>
    <w:rsid w:val="005122B4"/>
    <w:pPr>
      <w:spacing w:after="6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kZagolovok2">
    <w:name w:val="_Заголовок Раздел (tkZagolovok2)"/>
    <w:basedOn w:val="a"/>
    <w:uiPriority w:val="99"/>
    <w:rsid w:val="00FE2ED9"/>
    <w:pPr>
      <w:spacing w:before="200"/>
      <w:ind w:left="1134" w:right="1134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tkTekst">
    <w:name w:val="_Текст обычный (tkTekst)"/>
    <w:basedOn w:val="a"/>
    <w:uiPriority w:val="99"/>
    <w:rsid w:val="00FE2ED9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A40165"/>
    <w:rPr>
      <w:rFonts w:ascii="Times New Roman" w:eastAsia="Calibri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51F74"/>
  </w:style>
  <w:style w:type="paragraph" w:styleId="a5">
    <w:name w:val="footer"/>
    <w:basedOn w:val="a"/>
    <w:link w:val="a6"/>
    <w:uiPriority w:val="99"/>
    <w:unhideWhenUsed/>
    <w:rsid w:val="00D5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51F74"/>
  </w:style>
  <w:style w:type="paragraph" w:styleId="a7">
    <w:name w:val="List Paragraph"/>
    <w:basedOn w:val="a"/>
    <w:uiPriority w:val="34"/>
    <w:qFormat/>
    <w:rsid w:val="00C2496C"/>
    <w:pPr>
      <w:ind w:left="720"/>
      <w:contextualSpacing/>
    </w:pPr>
  </w:style>
  <w:style w:type="table" w:customStyle="1" w:styleId="1">
    <w:name w:val="Сетка таблицы1"/>
    <w:basedOn w:val="a1"/>
    <w:next w:val="a8"/>
    <w:uiPriority w:val="59"/>
    <w:rsid w:val="005969F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8">
    <w:name w:val="Table Grid"/>
    <w:basedOn w:val="a1"/>
    <w:uiPriority w:val="59"/>
    <w:rsid w:val="00596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96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969F6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8"/>
    <w:uiPriority w:val="59"/>
    <w:rsid w:val="009F70A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8"/>
    <w:uiPriority w:val="59"/>
    <w:rsid w:val="00CD165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Сетка таблицы11"/>
    <w:basedOn w:val="a1"/>
    <w:next w:val="a8"/>
    <w:uiPriority w:val="59"/>
    <w:rsid w:val="002C7B8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kRedakcijaTekst">
    <w:name w:val="_В редакции текст (tkRedakcijaTekst)"/>
    <w:basedOn w:val="a"/>
    <w:uiPriority w:val="99"/>
    <w:rsid w:val="005122B4"/>
    <w:pPr>
      <w:spacing w:after="60"/>
      <w:ind w:firstLine="567"/>
      <w:jc w:val="both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tkTablica">
    <w:name w:val="_Текст таблицы (tkTablica)"/>
    <w:basedOn w:val="a"/>
    <w:uiPriority w:val="99"/>
    <w:rsid w:val="005122B4"/>
    <w:pPr>
      <w:spacing w:after="6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kZagolovok2">
    <w:name w:val="_Заголовок Раздел (tkZagolovok2)"/>
    <w:basedOn w:val="a"/>
    <w:uiPriority w:val="99"/>
    <w:rsid w:val="00FE2ED9"/>
    <w:pPr>
      <w:spacing w:before="200"/>
      <w:ind w:left="1134" w:right="1134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tkTekst">
    <w:name w:val="_Текст обычный (tkTekst)"/>
    <w:basedOn w:val="a"/>
    <w:uiPriority w:val="99"/>
    <w:rsid w:val="00FE2ED9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A40165"/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3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7</Pages>
  <Words>1049</Words>
  <Characters>5985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Almaz</cp:lastModifiedBy>
  <cp:revision>23</cp:revision>
  <cp:lastPrinted>2018-09-13T04:20:00Z</cp:lastPrinted>
  <dcterms:created xsi:type="dcterms:W3CDTF">2021-02-15T08:15:00Z</dcterms:created>
  <dcterms:modified xsi:type="dcterms:W3CDTF">2021-03-01T08:59:00Z</dcterms:modified>
</cp:coreProperties>
</file>